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937F58" w:rsidRDefault="00354A58" w:rsidP="00956EB6">
      <w:pPr>
        <w:pStyle w:val="Title"/>
        <w:rPr>
          <w:sz w:val="32"/>
          <w:szCs w:val="32"/>
        </w:rPr>
      </w:pPr>
      <w:bookmarkStart w:id="0" w:name="_Hlk78354194"/>
      <w:r w:rsidRPr="00937F58">
        <w:rPr>
          <w:sz w:val="32"/>
          <w:szCs w:val="32"/>
          <w:lang w:val="en-ID"/>
        </w:rPr>
        <w:t>Paper’s</w:t>
      </w:r>
      <w:r w:rsidRPr="00937F58">
        <w:rPr>
          <w:sz w:val="32"/>
          <w:szCs w:val="32"/>
        </w:rPr>
        <w:t xml:space="preserve"> </w:t>
      </w:r>
      <w:r w:rsidRPr="00937F58">
        <w:rPr>
          <w:sz w:val="32"/>
          <w:szCs w:val="32"/>
          <w:lang w:val="en-US"/>
        </w:rPr>
        <w:t>title</w:t>
      </w:r>
      <w:bookmarkEnd w:id="0"/>
      <w:r w:rsidRPr="00937F58">
        <w:rPr>
          <w:sz w:val="32"/>
          <w:szCs w:val="32"/>
          <w:lang w:val="en-US"/>
        </w:rPr>
        <w:t xml:space="preserve"> </w:t>
      </w:r>
      <w:r w:rsidR="005160A8" w:rsidRPr="00937F58">
        <w:rPr>
          <w:sz w:val="32"/>
          <w:szCs w:val="32"/>
        </w:rPr>
        <w:t xml:space="preserve">should be </w:t>
      </w:r>
      <w:r w:rsidR="005160A8" w:rsidRPr="00937F58">
        <w:rPr>
          <w:sz w:val="32"/>
          <w:szCs w:val="32"/>
          <w:lang w:val="en-US"/>
        </w:rPr>
        <w:t>t</w:t>
      </w:r>
      <w:r w:rsidR="005160A8" w:rsidRPr="00937F58">
        <w:rPr>
          <w:sz w:val="32"/>
          <w:szCs w:val="32"/>
        </w:rPr>
        <w:t xml:space="preserve">he fewest possible words that </w:t>
      </w:r>
      <w:r w:rsidR="005160A8" w:rsidRPr="00937F58">
        <w:rPr>
          <w:iCs/>
          <w:sz w:val="32"/>
          <w:szCs w:val="32"/>
        </w:rPr>
        <w:t xml:space="preserve">accurately describe </w:t>
      </w:r>
      <w:r w:rsidR="005160A8" w:rsidRPr="00937F58">
        <w:rPr>
          <w:iCs/>
          <w:sz w:val="32"/>
          <w:szCs w:val="32"/>
          <w:lang w:val="en-US"/>
        </w:rPr>
        <w:t>t</w:t>
      </w:r>
      <w:r w:rsidR="005160A8" w:rsidRPr="00937F58">
        <w:rPr>
          <w:iCs/>
          <w:sz w:val="32"/>
          <w:szCs w:val="32"/>
        </w:rPr>
        <w:t xml:space="preserve">he content </w:t>
      </w:r>
      <w:r w:rsidR="005160A8" w:rsidRPr="00937F58">
        <w:rPr>
          <w:iCs/>
          <w:sz w:val="32"/>
          <w:szCs w:val="32"/>
          <w:lang w:val="en-US"/>
        </w:rPr>
        <w:t>o</w:t>
      </w:r>
      <w:r w:rsidR="005160A8" w:rsidRPr="00937F58">
        <w:rPr>
          <w:iCs/>
          <w:sz w:val="32"/>
          <w:szCs w:val="32"/>
        </w:rPr>
        <w:t xml:space="preserve">f </w:t>
      </w:r>
      <w:r w:rsidR="005160A8" w:rsidRPr="00937F58">
        <w:rPr>
          <w:iCs/>
          <w:sz w:val="32"/>
          <w:szCs w:val="32"/>
          <w:lang w:val="en-US"/>
        </w:rPr>
        <w:t>t</w:t>
      </w:r>
      <w:r w:rsidR="005160A8" w:rsidRPr="00937F58">
        <w:rPr>
          <w:iCs/>
          <w:sz w:val="32"/>
          <w:szCs w:val="32"/>
        </w:rPr>
        <w:t>he paper</w:t>
      </w:r>
      <w:r w:rsidR="005160A8" w:rsidRPr="00937F58">
        <w:rPr>
          <w:iCs/>
          <w:sz w:val="32"/>
          <w:szCs w:val="32"/>
          <w:lang w:val="en-US"/>
        </w:rPr>
        <w:t xml:space="preserve"> </w:t>
      </w:r>
      <w:r w:rsidR="00904D6D" w:rsidRPr="00937F58">
        <w:rPr>
          <w:sz w:val="32"/>
          <w:szCs w:val="32"/>
        </w:rPr>
        <w:t>(Center, Bold, 16</w:t>
      </w:r>
      <w:proofErr w:type="spellStart"/>
      <w:r w:rsidR="00F33C08" w:rsidRPr="00937F58">
        <w:rPr>
          <w:sz w:val="32"/>
          <w:szCs w:val="32"/>
          <w:lang w:val="en-US"/>
        </w:rPr>
        <w:t>pt</w:t>
      </w:r>
      <w:proofErr w:type="spellEnd"/>
      <w:r w:rsidR="00904D6D" w:rsidRPr="00937F58">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628B8350" w14:textId="4730E9C8" w:rsidR="00273E1A" w:rsidRPr="00C93C71" w:rsidRDefault="00E93B99" w:rsidP="0027196B">
      <w:pPr>
        <w:jc w:val="center"/>
        <w:rPr>
          <w:b/>
          <w:bCs/>
          <w:color w:val="000000"/>
        </w:rPr>
      </w:pPr>
      <w:r w:rsidRPr="00C93C71">
        <w:rPr>
          <w:b/>
          <w:bCs/>
          <w:color w:val="000000"/>
        </w:rPr>
        <w:t>Zahra Pezeshki</w:t>
      </w:r>
      <w:r w:rsidR="00273E1A" w:rsidRPr="00C93C71">
        <w:rPr>
          <w:b/>
          <w:bCs/>
          <w:color w:val="000000"/>
          <w:vertAlign w:val="superscript"/>
        </w:rPr>
        <w:t>1</w:t>
      </w:r>
      <w:r w:rsidR="00273E1A" w:rsidRPr="00C93C71">
        <w:rPr>
          <w:b/>
          <w:bCs/>
          <w:color w:val="000000"/>
        </w:rPr>
        <w:t xml:space="preserve">, </w:t>
      </w:r>
      <w:proofErr w:type="spellStart"/>
      <w:r w:rsidR="00273E1A" w:rsidRPr="00C93C71">
        <w:rPr>
          <w:b/>
          <w:bCs/>
          <w:color w:val="000000"/>
        </w:rPr>
        <w:t>Tanweer</w:t>
      </w:r>
      <w:proofErr w:type="spellEnd"/>
      <w:r w:rsidR="00273E1A" w:rsidRPr="00C93C71">
        <w:rPr>
          <w:b/>
          <w:bCs/>
          <w:color w:val="000000"/>
        </w:rPr>
        <w:t xml:space="preserve"> Alam</w:t>
      </w:r>
      <w:r w:rsidR="00273E1A" w:rsidRPr="00C93C71">
        <w:rPr>
          <w:b/>
          <w:bCs/>
          <w:color w:val="000000"/>
          <w:vertAlign w:val="superscript"/>
        </w:rPr>
        <w:t>2</w:t>
      </w:r>
      <w:r w:rsidR="00273E1A" w:rsidRPr="00C93C71">
        <w:rPr>
          <w:b/>
          <w:bCs/>
          <w:color w:val="000000"/>
        </w:rPr>
        <w:t>,</w:t>
      </w:r>
      <w:r w:rsidR="00273E1A" w:rsidRPr="00C93C71">
        <w:rPr>
          <w:b/>
          <w:bCs/>
          <w:color w:val="000000"/>
          <w:vertAlign w:val="superscript"/>
        </w:rPr>
        <w:t xml:space="preserve"> </w:t>
      </w:r>
      <w:r w:rsidR="00701C54" w:rsidRPr="00C93C71">
        <w:rPr>
          <w:b/>
          <w:bCs/>
          <w:lang w:val="id-ID"/>
        </w:rPr>
        <w:t>Laith Mohammad Abualigah</w:t>
      </w:r>
      <w:r w:rsidR="00273E1A" w:rsidRPr="00C93C71">
        <w:rPr>
          <w:b/>
          <w:bCs/>
          <w:color w:val="000000"/>
          <w:vertAlign w:val="superscript"/>
        </w:rPr>
        <w:t>3</w:t>
      </w:r>
      <w:r w:rsidR="00C93C71">
        <w:rPr>
          <w:b/>
          <w:bCs/>
          <w:color w:val="000000"/>
          <w:vertAlign w:val="superscript"/>
        </w:rPr>
        <w:t>,4</w:t>
      </w:r>
      <w:r w:rsidR="00273E1A" w:rsidRPr="00C93C71">
        <w:rPr>
          <w:b/>
          <w:bCs/>
          <w:color w:val="000000"/>
        </w:rPr>
        <w:t xml:space="preserve"> (10 </w:t>
      </w:r>
      <w:proofErr w:type="spellStart"/>
      <w:r w:rsidR="00273E1A" w:rsidRPr="00C93C71">
        <w:rPr>
          <w:b/>
          <w:bCs/>
          <w:color w:val="000000"/>
        </w:rPr>
        <w:t>pt</w:t>
      </w:r>
      <w:proofErr w:type="spellEnd"/>
      <w:r w:rsidR="00273E1A" w:rsidRPr="00C93C71">
        <w:rPr>
          <w:b/>
          <w:bCs/>
          <w:color w:val="000000"/>
        </w:rPr>
        <w:t>)</w:t>
      </w:r>
    </w:p>
    <w:p w14:paraId="518ABBEE" w14:textId="7FE9F954" w:rsidR="00273E1A" w:rsidRPr="00273E1A" w:rsidRDefault="00273E1A" w:rsidP="00273E1A">
      <w:pPr>
        <w:jc w:val="center"/>
        <w:rPr>
          <w:sz w:val="16"/>
          <w:szCs w:val="16"/>
        </w:rPr>
      </w:pPr>
      <w:r>
        <w:rPr>
          <w:color w:val="000000"/>
          <w:sz w:val="16"/>
          <w:szCs w:val="16"/>
          <w:vertAlign w:val="superscript"/>
        </w:rPr>
        <w:t>1</w:t>
      </w:r>
      <w:r w:rsidRPr="00273E1A">
        <w:rPr>
          <w:sz w:val="16"/>
          <w:szCs w:val="16"/>
        </w:rPr>
        <w:t xml:space="preserve">Department </w:t>
      </w:r>
      <w:r w:rsidR="00E93B99" w:rsidRPr="00E93B99">
        <w:rPr>
          <w:sz w:val="16"/>
          <w:szCs w:val="16"/>
        </w:rPr>
        <w:t>Electrical Engineering-Electronics Integrated Circuits</w:t>
      </w:r>
      <w:r w:rsidR="00E93B99">
        <w:rPr>
          <w:sz w:val="16"/>
          <w:szCs w:val="16"/>
        </w:rPr>
        <w:t xml:space="preserve">, </w:t>
      </w:r>
      <w:r w:rsidR="00E93B99" w:rsidRPr="00E93B99">
        <w:rPr>
          <w:sz w:val="16"/>
          <w:szCs w:val="16"/>
        </w:rPr>
        <w:t>Faculty of Electrical and Robotics Engineering</w:t>
      </w:r>
      <w:r w:rsidR="00E93B99">
        <w:rPr>
          <w:sz w:val="16"/>
          <w:szCs w:val="16"/>
        </w:rPr>
        <w:t>,</w:t>
      </w:r>
      <w:r w:rsidR="00E93B99">
        <w:rPr>
          <w:sz w:val="16"/>
          <w:szCs w:val="16"/>
        </w:rPr>
        <w:br/>
      </w:r>
      <w:proofErr w:type="spellStart"/>
      <w:r w:rsidR="00E93B99" w:rsidRPr="00E93B99">
        <w:rPr>
          <w:sz w:val="16"/>
          <w:szCs w:val="16"/>
        </w:rPr>
        <w:t>Shahrood</w:t>
      </w:r>
      <w:proofErr w:type="spellEnd"/>
      <w:r w:rsidR="00E93B99" w:rsidRPr="00E93B99">
        <w:rPr>
          <w:sz w:val="16"/>
          <w:szCs w:val="16"/>
        </w:rPr>
        <w:t xml:space="preserve"> University of Technology,</w:t>
      </w:r>
      <w:r w:rsidR="00E93B99">
        <w:rPr>
          <w:sz w:val="16"/>
          <w:szCs w:val="16"/>
        </w:rPr>
        <w:t xml:space="preserve"> </w:t>
      </w:r>
      <w:proofErr w:type="spellStart"/>
      <w:r w:rsidR="00E93B99" w:rsidRPr="00E93B99">
        <w:rPr>
          <w:sz w:val="16"/>
          <w:szCs w:val="16"/>
        </w:rPr>
        <w:t>Shahrood</w:t>
      </w:r>
      <w:proofErr w:type="spellEnd"/>
      <w:r w:rsidR="00E93B99" w:rsidRPr="00E93B99">
        <w:rPr>
          <w:sz w:val="16"/>
          <w:szCs w:val="16"/>
        </w:rPr>
        <w:t xml:space="preserve">, Semnan, Iran </w:t>
      </w:r>
      <w:r w:rsidRPr="00273E1A">
        <w:rPr>
          <w:color w:val="000000"/>
          <w:sz w:val="16"/>
          <w:szCs w:val="16"/>
        </w:rPr>
        <w:t xml:space="preserve">(8 </w:t>
      </w:r>
      <w:proofErr w:type="spellStart"/>
      <w:r w:rsidRPr="00273E1A">
        <w:rPr>
          <w:color w:val="000000"/>
          <w:sz w:val="16"/>
          <w:szCs w:val="16"/>
        </w:rPr>
        <w:t>pt</w:t>
      </w:r>
      <w:proofErr w:type="spellEnd"/>
      <w:r w:rsidRPr="00273E1A">
        <w:rPr>
          <w:color w:val="000000"/>
          <w:sz w:val="16"/>
          <w:szCs w:val="16"/>
        </w:rPr>
        <w:t>)</w:t>
      </w:r>
    </w:p>
    <w:p w14:paraId="1B54FC84" w14:textId="7129FE36" w:rsidR="00273E1A" w:rsidRPr="00273E1A" w:rsidRDefault="00273E1A" w:rsidP="00273E1A">
      <w:pPr>
        <w:jc w:val="center"/>
        <w:rPr>
          <w:sz w:val="16"/>
          <w:szCs w:val="16"/>
        </w:rPr>
      </w:pPr>
      <w:r>
        <w:rPr>
          <w:color w:val="000000"/>
          <w:sz w:val="16"/>
          <w:szCs w:val="16"/>
          <w:vertAlign w:val="superscript"/>
        </w:rPr>
        <w:t>2</w:t>
      </w:r>
      <w:r w:rsidRPr="00273E1A">
        <w:rPr>
          <w:color w:val="000000"/>
          <w:sz w:val="16"/>
          <w:szCs w:val="16"/>
        </w:rPr>
        <w:t xml:space="preserve">Department of Computer Science, Faculty of Computer and Information Technology, Islamic University of Madinah, </w:t>
      </w:r>
      <w:r w:rsidR="00955309">
        <w:rPr>
          <w:color w:val="000000"/>
          <w:sz w:val="16"/>
          <w:szCs w:val="16"/>
        </w:rPr>
        <w:br/>
        <w:t xml:space="preserve">Medina, </w:t>
      </w:r>
      <w:r w:rsidRPr="00273E1A">
        <w:rPr>
          <w:color w:val="000000"/>
          <w:sz w:val="16"/>
          <w:szCs w:val="16"/>
        </w:rPr>
        <w:t xml:space="preserve">Saudi Arabia </w:t>
      </w:r>
    </w:p>
    <w:p w14:paraId="61F7D803" w14:textId="7691A20B" w:rsidR="00701C54" w:rsidRPr="00701C54" w:rsidRDefault="00273E1A" w:rsidP="00701C54">
      <w:pPr>
        <w:jc w:val="center"/>
        <w:rPr>
          <w:color w:val="000000"/>
          <w:sz w:val="16"/>
          <w:szCs w:val="16"/>
        </w:rPr>
      </w:pPr>
      <w:r w:rsidRPr="00273E1A">
        <w:rPr>
          <w:color w:val="000000"/>
          <w:sz w:val="16"/>
          <w:szCs w:val="16"/>
          <w:vertAlign w:val="superscript"/>
        </w:rPr>
        <w:t>3</w:t>
      </w:r>
      <w:r w:rsidR="00701C54" w:rsidRPr="0030313C">
        <w:rPr>
          <w:sz w:val="16"/>
          <w:szCs w:val="16"/>
        </w:rPr>
        <w:t xml:space="preserve">Department </w:t>
      </w:r>
      <w:r w:rsidR="00701C54">
        <w:rPr>
          <w:sz w:val="16"/>
          <w:szCs w:val="16"/>
        </w:rPr>
        <w:t xml:space="preserve">of </w:t>
      </w:r>
      <w:r w:rsidR="00701C54" w:rsidRPr="0030313C">
        <w:rPr>
          <w:sz w:val="16"/>
          <w:szCs w:val="16"/>
        </w:rPr>
        <w:t>Software Engineering</w:t>
      </w:r>
      <w:r w:rsidR="00701C54">
        <w:rPr>
          <w:sz w:val="16"/>
          <w:szCs w:val="16"/>
        </w:rPr>
        <w:t>,</w:t>
      </w:r>
      <w:r w:rsidR="00701C54" w:rsidRPr="00701C54">
        <w:rPr>
          <w:color w:val="000000"/>
          <w:sz w:val="16"/>
          <w:szCs w:val="16"/>
        </w:rPr>
        <w:t xml:space="preserve"> Faculty of Computer Sciences and Informatics, Amman Arab University,</w:t>
      </w:r>
      <w:r w:rsidR="00701C54">
        <w:rPr>
          <w:color w:val="000000"/>
          <w:sz w:val="16"/>
          <w:szCs w:val="16"/>
        </w:rPr>
        <w:br/>
      </w:r>
      <w:r w:rsidR="00701C54" w:rsidRPr="00701C54">
        <w:rPr>
          <w:color w:val="000000"/>
          <w:sz w:val="16"/>
          <w:szCs w:val="16"/>
        </w:rPr>
        <w:t>Amman, Jordan</w:t>
      </w:r>
    </w:p>
    <w:p w14:paraId="2FB8E68C" w14:textId="7346A5D5" w:rsidR="002D47EE" w:rsidRPr="00273E1A" w:rsidRDefault="00C93C71" w:rsidP="00701C54">
      <w:pPr>
        <w:jc w:val="center"/>
        <w:rPr>
          <w:sz w:val="16"/>
          <w:szCs w:val="16"/>
          <w:vertAlign w:val="superscript"/>
        </w:rPr>
      </w:pPr>
      <w:r>
        <w:rPr>
          <w:color w:val="000000"/>
          <w:sz w:val="16"/>
          <w:szCs w:val="16"/>
          <w:vertAlign w:val="superscript"/>
        </w:rPr>
        <w:t>4</w:t>
      </w:r>
      <w:r w:rsidR="00701C54" w:rsidRPr="00701C54">
        <w:rPr>
          <w:color w:val="000000"/>
          <w:sz w:val="16"/>
          <w:szCs w:val="16"/>
        </w:rPr>
        <w:t xml:space="preserve">School of Computer Sciences, </w:t>
      </w:r>
      <w:proofErr w:type="spellStart"/>
      <w:r w:rsidR="00701C54" w:rsidRPr="00701C54">
        <w:rPr>
          <w:color w:val="000000"/>
          <w:sz w:val="16"/>
          <w:szCs w:val="16"/>
        </w:rPr>
        <w:t>Universiti</w:t>
      </w:r>
      <w:proofErr w:type="spellEnd"/>
      <w:r w:rsidR="00701C54" w:rsidRPr="00701C54">
        <w:rPr>
          <w:color w:val="000000"/>
          <w:sz w:val="16"/>
          <w:szCs w:val="16"/>
        </w:rPr>
        <w:t xml:space="preserve"> </w:t>
      </w:r>
      <w:proofErr w:type="spellStart"/>
      <w:r w:rsidR="00701C54" w:rsidRPr="00701C54">
        <w:rPr>
          <w:color w:val="000000"/>
          <w:sz w:val="16"/>
          <w:szCs w:val="16"/>
        </w:rPr>
        <w:t>Sains</w:t>
      </w:r>
      <w:proofErr w:type="spellEnd"/>
      <w:r w:rsidR="00701C54" w:rsidRPr="00701C54">
        <w:rPr>
          <w:color w:val="000000"/>
          <w:sz w:val="16"/>
          <w:szCs w:val="16"/>
        </w:rPr>
        <w:t xml:space="preserve"> Malaysia (USM), </w:t>
      </w:r>
      <w:proofErr w:type="spellStart"/>
      <w:r w:rsidR="00701C54" w:rsidRPr="00701C54">
        <w:rPr>
          <w:color w:val="000000"/>
          <w:sz w:val="16"/>
          <w:szCs w:val="16"/>
        </w:rPr>
        <w:t>Gelugor</w:t>
      </w:r>
      <w:proofErr w:type="spellEnd"/>
      <w:r w:rsidR="00701C54" w:rsidRPr="00701C54">
        <w:rPr>
          <w:color w:val="000000"/>
          <w:sz w:val="16"/>
          <w:szCs w:val="16"/>
        </w:rPr>
        <w:t>, Malaysia</w:t>
      </w:r>
    </w:p>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51FA5003" w:rsidR="00941203" w:rsidRDefault="00941203" w:rsidP="00957C11">
            <w:pPr>
              <w:jc w:val="both"/>
            </w:pPr>
            <w:r w:rsidRPr="00957C11">
              <w:t>Received</w:t>
            </w:r>
            <w:r>
              <w:t xml:space="preserve"> </w:t>
            </w:r>
            <w:r w:rsidR="009563F4" w:rsidRPr="009563F4">
              <w:t>month</w:t>
            </w:r>
            <w:r w:rsidR="00523156" w:rsidRPr="00523156">
              <w:t xml:space="preserve"> dd, </w:t>
            </w:r>
            <w:proofErr w:type="spellStart"/>
            <w:r w:rsidR="00523156" w:rsidRPr="00523156">
              <w:t>yyyy</w:t>
            </w:r>
            <w:proofErr w:type="spellEnd"/>
          </w:p>
          <w:p w14:paraId="745B47E5" w14:textId="2E072A6D" w:rsidR="00941203" w:rsidRDefault="00941203" w:rsidP="00957C11">
            <w:pPr>
              <w:jc w:val="both"/>
            </w:pPr>
            <w:r>
              <w:t xml:space="preserve">Revised </w:t>
            </w:r>
            <w:r w:rsidR="009563F4" w:rsidRPr="009563F4">
              <w:t>month</w:t>
            </w:r>
            <w:r w:rsidR="00523156" w:rsidRPr="00523156">
              <w:t xml:space="preserve"> dd, </w:t>
            </w:r>
            <w:proofErr w:type="spellStart"/>
            <w:r w:rsidR="00523156" w:rsidRPr="00523156">
              <w:t>yyyy</w:t>
            </w:r>
            <w:proofErr w:type="spellEnd"/>
          </w:p>
          <w:p w14:paraId="6CE20EAE" w14:textId="0BA75AA2" w:rsidR="00941203" w:rsidRDefault="00941203" w:rsidP="00957C11">
            <w:pPr>
              <w:jc w:val="both"/>
            </w:pPr>
            <w:r>
              <w:t xml:space="preserve">Accepted </w:t>
            </w:r>
            <w:r w:rsidR="009563F4" w:rsidRPr="009563F4">
              <w:t>month</w:t>
            </w:r>
            <w:r w:rsidR="00523156" w:rsidRPr="00523156">
              <w:t xml:space="preserve"> dd, </w:t>
            </w:r>
            <w:proofErr w:type="spellStart"/>
            <w:r w:rsidR="00523156" w:rsidRPr="005231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0CA49A63" w:rsidR="00941203" w:rsidRPr="00957C11" w:rsidRDefault="00273E1A" w:rsidP="00957C11">
            <w:pPr>
              <w:spacing w:before="120"/>
              <w:jc w:val="both"/>
            </w:pPr>
            <w:r>
              <w:rPr>
                <w:iCs/>
                <w:color w:val="000000"/>
                <w:sz w:val="18"/>
                <w:szCs w:val="18"/>
              </w:rPr>
              <w:t>An abstract is often presented separate from the article, so i</w:t>
            </w:r>
            <w:r w:rsidR="001B3F54">
              <w:rPr>
                <w:iCs/>
                <w:color w:val="000000"/>
                <w:sz w:val="18"/>
                <w:szCs w:val="18"/>
              </w:rPr>
              <w:t xml:space="preserve">t must be able to stand alone. </w:t>
            </w:r>
            <w:r>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Pr>
                <w:sz w:val="18"/>
                <w:szCs w:val="18"/>
              </w:rPr>
              <w:t xml:space="preserve"> </w:t>
            </w:r>
            <w:r>
              <w:rPr>
                <w:iCs/>
                <w:color w:val="000000"/>
                <w:sz w:val="18"/>
                <w:szCs w:val="18"/>
              </w:rPr>
              <w:t xml:space="preserve">The abstract should be informative and completely self-explanatory, provide a clear statement of the problem, the proposed approach or solution, and point out major findings and conclusions. </w:t>
            </w:r>
            <w:r>
              <w:rPr>
                <w:b/>
                <w:bCs/>
                <w:iCs/>
                <w:color w:val="000000"/>
                <w:sz w:val="18"/>
                <w:szCs w:val="18"/>
              </w:rPr>
              <w:t xml:space="preserve">The Abstract should be 100 to 200 words in length. </w:t>
            </w:r>
            <w:r>
              <w:rPr>
                <w:iCs/>
                <w:color w:val="000000"/>
                <w:sz w:val="18"/>
                <w:szCs w:val="18"/>
              </w:rPr>
              <w:t>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w:t>
            </w:r>
            <w:r>
              <w:rPr>
                <w:sz w:val="18"/>
                <w:szCs w:val="18"/>
              </w:rPr>
              <w:t xml:space="preserve"> </w:t>
            </w:r>
            <w:r>
              <w:rPr>
                <w:iCs/>
                <w:color w:val="000000"/>
                <w:sz w:val="18"/>
                <w:szCs w:val="18"/>
              </w:rPr>
              <w:t xml:space="preserve">The keyword list provides the opportunity to add 5 to 7 keywords, used by the indexing and abstracting services, in addition to those already present in the title </w:t>
            </w:r>
            <w:r>
              <w:rPr>
                <w:sz w:val="18"/>
                <w:szCs w:val="18"/>
              </w:rPr>
              <w:t xml:space="preserve">(9 </w:t>
            </w:r>
            <w:proofErr w:type="spellStart"/>
            <w:r>
              <w:rPr>
                <w:sz w:val="18"/>
                <w:szCs w:val="18"/>
              </w:rPr>
              <w:t>pt</w:t>
            </w:r>
            <w:proofErr w:type="spellEnd"/>
            <w:r>
              <w:rPr>
                <w:sz w:val="18"/>
                <w:szCs w:val="18"/>
              </w:rPr>
              <w:t>)</w:t>
            </w:r>
            <w:r>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7B2C1D07" w14:textId="77777777" w:rsidR="00273E1A" w:rsidRDefault="00273E1A" w:rsidP="00273E1A">
            <w:proofErr w:type="spellStart"/>
            <w:r>
              <w:t>Tanweer</w:t>
            </w:r>
            <w:proofErr w:type="spellEnd"/>
            <w:r>
              <w:t xml:space="preserve"> </w:t>
            </w:r>
            <w:proofErr w:type="spellStart"/>
            <w:r>
              <w:t>Alam</w:t>
            </w:r>
            <w:proofErr w:type="spellEnd"/>
          </w:p>
          <w:p w14:paraId="6E9ED790" w14:textId="2BAAF840" w:rsidR="00273E1A" w:rsidRDefault="00273E1A" w:rsidP="00273E1A">
            <w:r>
              <w:t>Department of Computer Science, Faculty of Computer and Information Technology</w:t>
            </w:r>
          </w:p>
          <w:p w14:paraId="3C411EDF" w14:textId="400B7C38" w:rsidR="00941203" w:rsidRPr="00957C11" w:rsidRDefault="00273E1A" w:rsidP="00273E1A">
            <w:pPr>
              <w:spacing w:after="120"/>
              <w:rPr>
                <w:color w:val="000000"/>
                <w:sz w:val="18"/>
                <w:szCs w:val="18"/>
              </w:rPr>
            </w:pPr>
            <w:r>
              <w:t>Islamic University of Madinah</w:t>
            </w:r>
            <w:r w:rsidR="00955309">
              <w:br/>
            </w:r>
            <w:proofErr w:type="spellStart"/>
            <w:r w:rsidR="00955309" w:rsidRPr="00955309">
              <w:t>Abo</w:t>
            </w:r>
            <w:proofErr w:type="spellEnd"/>
            <w:r w:rsidR="00955309" w:rsidRPr="00955309">
              <w:t xml:space="preserve"> Bakr Al Siddiq, Al </w:t>
            </w:r>
            <w:proofErr w:type="spellStart"/>
            <w:r w:rsidR="00955309" w:rsidRPr="00955309">
              <w:t>Jamiah</w:t>
            </w:r>
            <w:proofErr w:type="spellEnd"/>
            <w:r w:rsidR="00955309" w:rsidRPr="00955309">
              <w:t>, Medina 42351, Saudi Arabia</w:t>
            </w:r>
            <w:r>
              <w:br/>
            </w:r>
            <w:r w:rsidR="005F227D" w:rsidRPr="00C92BCA">
              <w:t xml:space="preserve">Email: </w:t>
            </w:r>
            <w:r w:rsidR="00955309" w:rsidRPr="00955309">
              <w:t>tanweer03@iu.edu.sa</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63C2258A" w:rsidR="00E619D6" w:rsidRPr="00CA514B" w:rsidRDefault="00CA514B" w:rsidP="00E619D6">
      <w:pPr>
        <w:ind w:firstLine="720"/>
        <w:jc w:val="both"/>
      </w:pPr>
      <w:bookmarkStart w:id="1" w:name="_Hlk80000636"/>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manuscript is written in Microsoft Word, single space, </w:t>
      </w:r>
      <w:r w:rsidRPr="003D6B19">
        <w:t>Time New Roman</w:t>
      </w:r>
      <w:r w:rsidRPr="003D6B19">
        <w:rPr>
          <w:lang w:val="id-ID"/>
        </w:rPr>
        <w:t xml:space="preserve"> 10</w:t>
      </w:r>
      <w:r w:rsidRPr="003D6B19">
        <w:t xml:space="preserve"> </w:t>
      </w:r>
      <w:r w:rsidRPr="003D6B19">
        <w:rPr>
          <w:lang w:val="id-ID"/>
        </w:rPr>
        <w:t>pt</w:t>
      </w:r>
      <w:r>
        <w:t>,</w:t>
      </w:r>
      <w:r w:rsidRPr="003D6B19">
        <w:rPr>
          <w:lang w:val="id-ID"/>
        </w:rPr>
        <w:t xml:space="preserve"> and maximum 12 pages</w:t>
      </w:r>
      <w:r>
        <w:t xml:space="preserve"> for original research article, or </w:t>
      </w:r>
      <w:r w:rsidRPr="003D6B19">
        <w:rPr>
          <w:lang w:val="id-ID"/>
        </w:rPr>
        <w:t xml:space="preserve">maximum </w:t>
      </w:r>
      <w:r>
        <w:t>16 pages for review/survey paper</w:t>
      </w:r>
      <w:r w:rsidRPr="003D6B19">
        <w:rPr>
          <w:lang w:val="id-ID"/>
        </w:rPr>
        <w:t>, which can be downloaded at the website:</w:t>
      </w:r>
      <w:bookmarkEnd w:id="1"/>
      <w:r w:rsidRPr="003D6B19">
        <w:rPr>
          <w:lang w:val="id-ID"/>
        </w:rPr>
        <w:t xml:space="preserve"> </w:t>
      </w:r>
      <w:r w:rsidR="002F6CCF" w:rsidRPr="000E0228">
        <w:rPr>
          <w:iCs/>
          <w:lang w:val="id-ID"/>
        </w:rPr>
        <w:t>http://iaesprime.com/index.php/csit</w:t>
      </w:r>
      <w:r>
        <w:rPr>
          <w:iCs/>
        </w:rPr>
        <w:t>.</w:t>
      </w:r>
    </w:p>
    <w:p w14:paraId="5C6B3A6F" w14:textId="4A6BE78A" w:rsidR="00CA514B" w:rsidRDefault="00CA514B" w:rsidP="00CA514B">
      <w:pPr>
        <w:ind w:firstLine="720"/>
        <w:jc w:val="both"/>
        <w:rPr>
          <w:lang w:val="id-ID"/>
        </w:rPr>
      </w:pPr>
      <w:bookmarkStart w:id="2" w:name="_Hlk80000657"/>
      <w:r w:rsidRPr="003D6B19">
        <w:rPr>
          <w:lang w:val="id-ID"/>
        </w:rPr>
        <w:t>A title</w:t>
      </w:r>
      <w:r w:rsidRPr="003D6B19">
        <w:t xml:space="preserve"> of article</w:t>
      </w:r>
      <w:r w:rsidRPr="003D6B19">
        <w:rPr>
          <w:lang w:val="id-ID"/>
        </w:rPr>
        <w:t xml:space="preserve"> should be the fewest possible words that accurately describe the content of the paper.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  writing  long  formulas  with  subscripts  in  the  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18AD9C54" w14:textId="77777777" w:rsidR="00CA514B" w:rsidRDefault="00CA514B" w:rsidP="00CA514B">
      <w:pPr>
        <w:ind w:firstLine="720"/>
        <w:jc w:val="both"/>
      </w:pPr>
      <w:r w:rsidRPr="00272BB5">
        <w:rPr>
          <w:lang w:val="id-ID"/>
        </w:rPr>
        <w:t xml:space="preserve">A concise  and  factual  abstract  is  required.  The  abstract  should  state  briefly  the  purpose  of  the research, the principal results and major conclusions. An abstract is often presented separately from the </w:t>
      </w:r>
      <w:r w:rsidRPr="00272BB5">
        <w:rPr>
          <w:lang w:val="id-ID"/>
        </w:rPr>
        <w:lastRenderedPageBreak/>
        <w:t>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multiple concepts (avoid, for example, 'and', 'of'). Be sparing with abbreviations: only abbreviations firmly established in the field may be eligible. These keywords will be used for indexing purposes.</w:t>
      </w:r>
      <w:r>
        <w:t xml:space="preserve"> </w:t>
      </w:r>
    </w:p>
    <w:p w14:paraId="5752FA7C" w14:textId="77777777" w:rsidR="00CA514B" w:rsidRPr="003D6B19" w:rsidRDefault="00CA514B" w:rsidP="00CA514B">
      <w:pPr>
        <w:ind w:firstLine="720"/>
        <w:jc w:val="both"/>
        <w:rPr>
          <w:lang w:val="id-ID"/>
        </w:rPr>
      </w:pPr>
      <w:r w:rsidRPr="003D6B19">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25605B30" w14:textId="67AFA79D" w:rsidR="00CA514B" w:rsidRPr="003D6B19" w:rsidRDefault="00CA514B" w:rsidP="00CA514B">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xml:space="preserve">: </w:t>
      </w:r>
      <w:proofErr w:type="spellStart"/>
      <w:r w:rsidRPr="003D6B19">
        <w:rPr>
          <w:lang w:val="en-ID"/>
        </w:rPr>
        <w:t>i</w:t>
      </w:r>
      <w:proofErr w:type="spellEnd"/>
      <w:r w:rsidRPr="003D6B19">
        <w:rPr>
          <w:lang w:val="en-ID"/>
        </w:rPr>
        <w:t>)</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rPr>
          <w:lang w:val="id-ID"/>
        </w:rPr>
        <w:fldChar w:fldCharType="begin" w:fldLock="1"/>
      </w:r>
      <w:r>
        <w:rPr>
          <w:lang w:val="id-ID"/>
        </w:rPr>
        <w:instrText>ADDIN CSL_CITATION {"citationItems":[{"id":"ITEM-1","itemData":{"DOI":"10.1007/978-3-319-50920-4_19","author":[{"dropping-particle":"","family":"Chakraborty","given":"Amrita","non-dropping-particle":"","parse-names":false,"suffix":""},{"dropping-particle":"","family":"Kar","given":"Arpan Kumar","non-dropping-particle":"","parse-names":false,"suffix":""}],"chapter-number":"10","container-title":"Nature-Inspired Computing and Optimization. Modeling and Optimization in Science and Technologies","id":"ITEM-1","issued":{"date-parts":[["2017"]]},"page":"475-494","publisher":"Springer","title":"Swarm Intelligence: A Review of Algorithms","type":"chapter"},"uris":["http://www.mendeley.com/documents/?uuid=23574431-7e16-4fbe-a988-94d4634a218d"]}],"mendeley":{"formattedCitation":"[1]","plainTextFormattedCitation":"[1]","previouslyFormattedCitation":"[1]"},"properties":{"noteIndex":0},"schema":"https://github.com/citation-style-language/schema/raw/master/csl-citation.json"}</w:instrText>
      </w:r>
      <w:r>
        <w:rPr>
          <w:lang w:val="id-ID"/>
        </w:rPr>
        <w:fldChar w:fldCharType="separate"/>
      </w:r>
      <w:r w:rsidRPr="00162062">
        <w:rPr>
          <w:noProof/>
          <w:lang w:val="id-ID"/>
        </w:rPr>
        <w:t>[1]</w:t>
      </w:r>
      <w:r>
        <w:rPr>
          <w:lang w:val="id-ID"/>
        </w:rPr>
        <w:fldChar w:fldCharType="end"/>
      </w:r>
      <w:r w:rsidRPr="00162062">
        <w:rPr>
          <w:lang w:val="id-ID"/>
        </w:rPr>
        <w:t xml:space="preserve">, </w:t>
      </w:r>
      <w:r>
        <w:rPr>
          <w:lang w:val="id-ID"/>
        </w:rPr>
        <w:fldChar w:fldCharType="begin" w:fldLock="1"/>
      </w:r>
      <w:r>
        <w:rPr>
          <w:lang w:val="id-ID"/>
        </w:rPr>
        <w:instrText>ADDIN CSL_CITATION {"citationItems":[{"id":"ITEM-1","itemData":{"DOI":"10.1155/2017/9512741","ISSN":"1748-670X","abstract":"In this study, a new predictive framework is proposed by integrating an improved grey wolf optimization (IGWO) and kernel extreme learning machine (KELM), termed as IGWO-KELM, for medical diagnosis. The proposed IGWO feature selection approach is used for the purpose of finding the optimal feature subset for medical data. In the proposed approach, genetic algorithm (GA) was firstly adopted to generate the diversified initial positions, and then grey wolf optimization (GWO) was used to update the current positions of population in the discrete searching space, thus getting the optimal feature subset for the better classification purpose based on KELM. The proposed approach is compared against the original GA and GWO on the two common disease diagnosis problems in terms of a set of performance metrics, including classification accuracy, sensitivity, specificity, precision, G -mean, F -measure, and the size of selected features. The simulation results have proven the superiority of the proposed method over the other two competitive counterparts.","author":[{"dropping-particle":"","family":"Li","given":"Qiang","non-dropping-particle":"","parse-names":false,"suffix":""},{"dropping-particle":"","family":"Chen","given":"Huiling","non-dropping-particle":"","parse-names":false,"suffix":""},{"dropping-particle":"","family":"Huang","given":"Hui","non-dropping-particle":"","parse-names":false,"suffix":""},{"dropping-particle":"","family":"Zhao","given":"Xuehua","non-dropping-particle":"","parse-names":false,"suffix":""},{"dropping-particle":"","family":"Cai","given":"ZhenNao","non-dropping-particle":"","parse-names":false,"suffix":""},{"dropping-particle":"","family":"Tong","given":"Changfei","non-dropping-particle":"","parse-names":false,"suffix":""},{"dropping-particle":"","family":"Liu","given":"Wenbin","non-dropping-particle":"","parse-names":false,"suffix":""},{"dropping-particle":"","family":"Tian","given":"Xin","non-dropping-particle":"","parse-names":false,"suffix":""}],"container-title":"Computational and Mathematical Methods in Medicine","id":"ITEM-1","issued":{"date-parts":[["2017"]]},"page":"1-15","title":"An Enhanced Grey Wolf Optimization Based Feature Selection Wrapped Kernel Extreme Learning Machine for Medical Diagnosis","type":"article-journal","volume":"2017"},"uris":["http://www.mendeley.com/documents/?uuid=e240bae0-77aa-49d1-b70b-731a9c2ba656"]}],"mendeley":{"formattedCitation":"[2]","plainTextFormattedCitation":"[2]","previouslyFormattedCitation":"[2]"},"properties":{"noteIndex":0},"schema":"https://github.com/citation-style-language/schema/raw/master/csl-citation.json"}</w:instrText>
      </w:r>
      <w:r>
        <w:rPr>
          <w:lang w:val="id-ID"/>
        </w:rPr>
        <w:fldChar w:fldCharType="separate"/>
      </w:r>
      <w:r w:rsidRPr="00162062">
        <w:rPr>
          <w:noProof/>
          <w:lang w:val="id-ID"/>
        </w:rPr>
        <w:t>[2]</w:t>
      </w:r>
      <w:r>
        <w:rPr>
          <w:lang w:val="id-ID"/>
        </w:rPr>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fldChar w:fldCharType="begin" w:fldLock="1"/>
      </w:r>
      <w:r>
        <w:instrText>ADDIN CSL_CITATION {"citationItems":[{"id":"ITEM-1","itemData":{"DOI":"10.1109/TBME.2007.912658","ISSN":"0018-9294","author":[{"dropping-particle":"","family":"Arzeno","given":"Natalia M.","non-dropping-particle":"","parse-names":false,"suffix":""},{"dropping-particle":"","family":"Deng","given":"Zhi-De","non-dropping-particle":"","parse-names":false,"suffix":""},{"dropping-particle":"","family":"Poon","given":"Chi-Sang","non-dropping-particle":"","parse-names":false,"suffix":""}],"container-title":"IEEE Transactions on Biomedical Engineering","id":"ITEM-1","issue":"2","issued":{"date-parts":[["2008","2"]]},"page":"478-484","title":"Analysis of First-Derivative Based QRS Detection Algorithms","type":"article-journal","volume":"55"},"uris":["http://www.mendeley.com/documents/?uuid=acb0cc6f-2dcd-49f1-a398-a23e921c1a7e"]}],"mendeley":{"formattedCitation":"[3]","plainTextFormattedCitation":"[3]","previouslyFormattedCitation":"[3]"},"properties":{"noteIndex":0},"schema":"https://github.com/citation-style-language/schema/raw/master/csl-citation.json"}</w:instrText>
      </w:r>
      <w:r>
        <w:fldChar w:fldCharType="separate"/>
      </w:r>
      <w:r w:rsidRPr="00162062">
        <w:rPr>
          <w:noProof/>
        </w:rPr>
        <w:t>[3]</w:t>
      </w:r>
      <w:r>
        <w:fldChar w:fldCharType="end"/>
      </w:r>
      <w:r w:rsidRPr="003D6B19">
        <w:t xml:space="preserve">. The section or subsection headings should be typed on a separate line, e.g., 1. INTRODUCTION. </w:t>
      </w:r>
      <w:r w:rsidRPr="007F01C2">
        <w:t>A full article usually follows a standard structure</w:t>
      </w:r>
      <w:r w:rsidRPr="003D6B19">
        <w:rPr>
          <w:lang w:val="id-ID"/>
        </w:rPr>
        <w:t>:</w:t>
      </w:r>
      <w:r>
        <w:t xml:space="preserve"> </w:t>
      </w:r>
      <w:r w:rsidRPr="003D6B19">
        <w:rPr>
          <w:b/>
          <w:bCs/>
          <w:lang w:val="en-ID"/>
        </w:rPr>
        <w:t>1.</w:t>
      </w:r>
      <w:r w:rsidRPr="003D6B19">
        <w:rPr>
          <w:lang w:val="en-ID"/>
        </w:rPr>
        <w:t xml:space="preserve"> </w:t>
      </w:r>
      <w:r w:rsidRPr="003D6B19">
        <w:rPr>
          <w:b/>
          <w:lang w:val="id-ID"/>
        </w:rPr>
        <w:t>Introduction</w:t>
      </w:r>
      <w:r w:rsidRPr="003D6B19">
        <w:rPr>
          <w:b/>
          <w:lang w:val="en-ID"/>
        </w:rPr>
        <w:t>, 2. T</w:t>
      </w:r>
      <w:r w:rsidRPr="003D6B19">
        <w:rPr>
          <w:b/>
          <w:lang w:val="id-ID"/>
        </w:rPr>
        <w:t xml:space="preserve">he Comprehensive Theoretical Basis </w:t>
      </w:r>
      <w:r>
        <w:rPr>
          <w:b/>
        </w:rPr>
        <w:t>a</w:t>
      </w:r>
      <w:r w:rsidRPr="003D6B19">
        <w:rPr>
          <w:b/>
        </w:rPr>
        <w:t>nd/</w:t>
      </w:r>
      <w:r>
        <w:rPr>
          <w:b/>
        </w:rPr>
        <w:t>o</w:t>
      </w:r>
      <w:r w:rsidRPr="003D6B19">
        <w:rPr>
          <w:b/>
        </w:rPr>
        <w:t xml:space="preserve">r </w:t>
      </w:r>
      <w:r>
        <w:rPr>
          <w:b/>
        </w:rPr>
        <w:t>t</w:t>
      </w:r>
      <w:r w:rsidRPr="003D6B19">
        <w:rPr>
          <w:b/>
        </w:rPr>
        <w:t xml:space="preserve">he </w:t>
      </w:r>
      <w:r w:rsidRPr="003D6B19">
        <w:rPr>
          <w:b/>
          <w:lang w:val="id-ID"/>
        </w:rPr>
        <w:t>Proposed Method/Algorithm</w:t>
      </w:r>
      <w:r w:rsidRPr="003D6B19">
        <w:rPr>
          <w:b/>
          <w:lang w:val="en-ID"/>
        </w:rPr>
        <w:t xml:space="preserve"> </w:t>
      </w:r>
      <w:r w:rsidRPr="00300C3B">
        <w:rPr>
          <w:bCs/>
          <w:i/>
          <w:iCs/>
          <w:lang w:val="en-ID"/>
        </w:rPr>
        <w:t>(</w:t>
      </w:r>
      <w:r w:rsidR="00300C3B" w:rsidRPr="00300C3B">
        <w:rPr>
          <w:bCs/>
          <w:i/>
          <w:iCs/>
          <w:lang w:val="en-ID"/>
        </w:rPr>
        <w:t>o</w:t>
      </w:r>
      <w:r w:rsidRPr="00300C3B">
        <w:rPr>
          <w:bCs/>
          <w:i/>
          <w:iCs/>
          <w:lang w:val="en-ID"/>
        </w:rPr>
        <w:t>ptional)</w:t>
      </w:r>
      <w:r w:rsidRPr="003D6B19">
        <w:rPr>
          <w:b/>
          <w:lang w:val="en-ID"/>
        </w:rPr>
        <w:t xml:space="preserve">, 3. </w:t>
      </w:r>
      <w:r w:rsidRPr="003D6B19">
        <w:rPr>
          <w:b/>
          <w:lang w:val="id-ID"/>
        </w:rPr>
        <w:t>Method</w:t>
      </w:r>
      <w:r w:rsidRPr="003D6B19">
        <w:rPr>
          <w:b/>
          <w:lang w:val="en-ID"/>
        </w:rPr>
        <w:t xml:space="preserve">, </w:t>
      </w:r>
      <w:r>
        <w:rPr>
          <w:b/>
          <w:lang w:val="en-ID"/>
        </w:rPr>
        <w:br/>
      </w:r>
      <w:r w:rsidRPr="003D6B19">
        <w:rPr>
          <w:b/>
          <w:lang w:val="en-ID"/>
        </w:rPr>
        <w:t xml:space="preserve">4. </w:t>
      </w:r>
      <w:r w:rsidRPr="003D6B19">
        <w:rPr>
          <w:b/>
          <w:lang w:val="id-ID"/>
        </w:rPr>
        <w:t xml:space="preserve">Results </w:t>
      </w:r>
      <w:r>
        <w:rPr>
          <w:b/>
        </w:rPr>
        <w:t>a</w:t>
      </w:r>
      <w:r w:rsidRPr="003D6B19">
        <w:rPr>
          <w:b/>
          <w:lang w:val="id-ID"/>
        </w:rPr>
        <w:t>nd Discussion</w:t>
      </w:r>
      <w:r w:rsidRPr="003D6B19">
        <w:rPr>
          <w:b/>
          <w:lang w:val="en-ID"/>
        </w:rPr>
        <w:t xml:space="preserve">, </w:t>
      </w:r>
      <w:r>
        <w:rPr>
          <w:b/>
          <w:lang w:val="en-ID"/>
        </w:rPr>
        <w:t>a</w:t>
      </w:r>
      <w:r w:rsidRPr="003D6B19">
        <w:rPr>
          <w:b/>
          <w:lang w:val="en-ID"/>
        </w:rPr>
        <w:t xml:space="preserve">nd 5. </w:t>
      </w:r>
      <w:r w:rsidRPr="003D6B19">
        <w:rPr>
          <w:b/>
          <w:lang w:val="id-ID"/>
        </w:rPr>
        <w:t>Conclusion</w:t>
      </w:r>
      <w:r>
        <w:rPr>
          <w:b/>
        </w:rPr>
        <w:t xml:space="preserve">. </w:t>
      </w:r>
      <w:r w:rsidRPr="007F01C2">
        <w:rPr>
          <w:bCs/>
        </w:rPr>
        <w:t xml:space="preserve">The structure is well-known as </w:t>
      </w:r>
      <w:proofErr w:type="spellStart"/>
      <w:r w:rsidRPr="007F01C2">
        <w:rPr>
          <w:b/>
          <w:lang w:val="en-ID"/>
        </w:rPr>
        <w:t>IMRaD</w:t>
      </w:r>
      <w:proofErr w:type="spellEnd"/>
      <w:r w:rsidRPr="007F01C2">
        <w:rPr>
          <w:bCs/>
          <w:lang w:val="en-ID"/>
        </w:rPr>
        <w:t xml:space="preserve"> style</w:t>
      </w:r>
      <w:r w:rsidRPr="007F01C2">
        <w:rPr>
          <w:bCs/>
          <w:lang w:val="id-ID"/>
        </w:rPr>
        <w:t>.</w:t>
      </w:r>
      <w:r w:rsidRPr="003D6B19">
        <w:rPr>
          <w:lang w:val="id-ID"/>
        </w:rPr>
        <w:t xml:space="preserve"> </w:t>
      </w:r>
    </w:p>
    <w:p w14:paraId="7C9708BD" w14:textId="218FAA21" w:rsidR="00CA514B" w:rsidRPr="003D6B19" w:rsidRDefault="00CA514B" w:rsidP="00CA514B">
      <w:pPr>
        <w:ind w:firstLine="720"/>
        <w:jc w:val="both"/>
        <w:rPr>
          <w:spacing w:val="-2"/>
          <w:lang w:val="id-ID"/>
        </w:rPr>
      </w:pPr>
      <w:bookmarkStart w:id="3" w:name="_Hlk80000697"/>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rsidR="00DF58C3">
        <w:rPr>
          <w:lang w:val="id-ID"/>
        </w:rPr>
        <w:fldChar w:fldCharType="begin" w:fldLock="1"/>
      </w:r>
      <w:r w:rsidR="00DF58C3">
        <w:rPr>
          <w:lang w:val="id-ID"/>
        </w:rPr>
        <w:instrText>ADDIN CSL_CITATION {"citationItems":[{"id":"ITEM-1","itemData":{"DOI":"10.1155/2017/9512741","ISSN":"1748-670X","abstract":"In this study, a new predictive framework is proposed by integrating an improved grey wolf optimization (IGWO) and kernel extreme learning machine (KELM), termed as IGWO-KELM, for medical diagnosis. The proposed IGWO feature selection approach is used for the purpose of finding the optimal feature subset for medical data. In the proposed approach, genetic algorithm (GA) was firstly adopted to generate the diversified initial positions, and then grey wolf optimization (GWO) was used to update the current positions of population in the discrete searching space, thus getting the optimal feature subset for the better classification purpose based on KELM. The proposed approach is compared against the original GA and GWO on the two common disease diagnosis problems in terms of a set of performance metrics, including classification accuracy, sensitivity, specificity, precision, G -mean, F -measure, and the size of selected features. The simulation results have proven the superiority of the proposed method over the other two competitive counterparts.","author":[{"dropping-particle":"","family":"Li","given":"Qiang","non-dropping-particle":"","parse-names":false,"suffix":""},{"dropping-particle":"","family":"Chen","given":"Huiling","non-dropping-particle":"","parse-names":false,"suffix":""},{"dropping-particle":"","family":"Huang","given":"Hui","non-dropping-particle":"","parse-names":false,"suffix":""},{"dropping-particle":"","family":"Zhao","given":"Xuehua","non-dropping-particle":"","parse-names":false,"suffix":""},{"dropping-particle":"","family":"Cai","given":"ZhenNao","non-dropping-particle":"","parse-names":false,"suffix":""},{"dropping-particle":"","family":"Tong","given":"Changfei","non-dropping-particle":"","parse-names":false,"suffix":""},{"dropping-particle":"","family":"Liu","given":"Wenbin","non-dropping-particle":"","parse-names":false,"suffix":""},{"dropping-particle":"","family":"Tian","given":"Xin","non-dropping-particle":"","parse-names":false,"suffix":""}],"container-title":"Computational and Mathematical Methods in Medicine","id":"ITEM-1","issued":{"date-parts":[["2017"]]},"page":"1-15","title":"An Enhanced Grey Wolf Optimization Based Feature Selection Wrapped Kernel Extreme Learning Machine for Medical Diagnosis","type":"article-journal","volume":"2017"},"uris":["http://www.mendeley.com/documents/?uuid=e240bae0-77aa-49d1-b70b-731a9c2ba656"]}],"mendeley":{"formattedCitation":"[2]","plainTextFormattedCitation":"[2]","previouslyFormattedCitation":"[2]"},"properties":{"noteIndex":0},"schema":"https://github.com/citation-style-language/schema/raw/master/csl-citation.json"}</w:instrText>
      </w:r>
      <w:r w:rsidR="00DF58C3">
        <w:rPr>
          <w:lang w:val="id-ID"/>
        </w:rPr>
        <w:fldChar w:fldCharType="separate"/>
      </w:r>
      <w:r w:rsidR="00DF58C3" w:rsidRPr="00162062">
        <w:rPr>
          <w:noProof/>
          <w:lang w:val="id-ID"/>
        </w:rPr>
        <w:t>[2]</w:t>
      </w:r>
      <w:r w:rsidR="00DF58C3">
        <w:rPr>
          <w:lang w:val="id-ID"/>
        </w:rPr>
        <w:fldChar w:fldCharType="end"/>
      </w:r>
      <w:r w:rsidRPr="003D6B19">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Pr>
          <w:spacing w:val="-2"/>
        </w:rPr>
        <w:fldChar w:fldCharType="begin" w:fldLock="1"/>
      </w:r>
      <w:r>
        <w:rPr>
          <w:spacing w:val="-2"/>
        </w:rPr>
        <w:instrText>ADDIN CSL_CITATION {"citationItems":[{"id":"ITEM-1","itemData":{"DOI":"10.1007/11755593_21","author":[{"dropping-particle":"","family":"Pieters","given":"Wolter","non-dropping-particle":"","parse-names":false,"suffix":""}],"container-title":"International Conference on Trust Management","id":"ITEM-1","issued":{"date-parts":[["2006"]]},"page":"283-297","title":"Acceptance of Voting Technology: Between Confidence and Trust","type":"paper-conference"},"uris":["http://www.mendeley.com/documents/?uuid=f483c1d7-1c72-4e7f-9550-7e197c64908a"]}],"mendeley":{"formattedCitation":"[4]","plainTextFormattedCitation":"[4]","previouslyFormattedCitation":"[4]"},"properties":{"noteIndex":0},"schema":"https://github.com/citation-style-language/schema/raw/master/csl-citation.json"}</w:instrText>
      </w:r>
      <w:r>
        <w:rPr>
          <w:spacing w:val="-2"/>
        </w:rPr>
        <w:fldChar w:fldCharType="separate"/>
      </w:r>
      <w:r w:rsidRPr="00162062">
        <w:rPr>
          <w:noProof/>
          <w:spacing w:val="-2"/>
        </w:rPr>
        <w:t>[4]</w:t>
      </w:r>
      <w:r>
        <w:rPr>
          <w:spacing w:val="-2"/>
        </w:rPr>
        <w:fldChar w:fldCharType="end"/>
      </w:r>
      <w:r w:rsidRPr="003D6B19">
        <w:rPr>
          <w:spacing w:val="-2"/>
          <w:lang w:val="id-ID"/>
        </w:rPr>
        <w:t>.</w:t>
      </w:r>
      <w:bookmarkEnd w:id="2"/>
    </w:p>
    <w:bookmarkEnd w:id="3"/>
    <w:p w14:paraId="01B08C88" w14:textId="3F8226C0" w:rsidR="00E619D6" w:rsidRPr="003D6B19" w:rsidRDefault="00E619D6" w:rsidP="005F227D">
      <w:pPr>
        <w:ind w:firstLine="720"/>
        <w:jc w:val="both"/>
      </w:pPr>
    </w:p>
    <w:p w14:paraId="6D0BF8E6" w14:textId="77777777" w:rsidR="00E619D6" w:rsidRPr="003D6B19" w:rsidRDefault="00E619D6" w:rsidP="00E619D6">
      <w:pPr>
        <w:jc w:val="both"/>
      </w:pPr>
    </w:p>
    <w:p w14:paraId="7F5871EF" w14:textId="1F7E8404"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58E13667" w14:textId="27A6F7F0" w:rsidR="005F227D" w:rsidRDefault="00354A58" w:rsidP="005F227D">
      <w:pPr>
        <w:ind w:firstLine="720"/>
        <w:jc w:val="both"/>
        <w:rPr>
          <w:lang w:val="id-ID"/>
        </w:rPr>
      </w:pPr>
      <w:bookmarkStart w:id="4" w:name="_Hlk78354310"/>
      <w:r w:rsidRPr="003D6B19">
        <w:rPr>
          <w:lang w:val="id-ID"/>
        </w:rPr>
        <w:t>Explaining research chronological, including research design, research procedure (in the form of algorithms, Pseudocode or other), how to test and data acquisition</w:t>
      </w:r>
      <w:r w:rsidRPr="003D6B19">
        <w:t xml:space="preserve"> </w:t>
      </w:r>
      <w:r w:rsidR="005F227D">
        <w:rPr>
          <w:lang w:val="id-ID"/>
        </w:rPr>
        <w:fldChar w:fldCharType="begin" w:fldLock="1"/>
      </w:r>
      <w:r w:rsidR="005F227D">
        <w:rPr>
          <w:lang w:val="id-ID"/>
        </w:rPr>
        <w:instrText>ADDIN CSL_CITATION {"citationItems":[{"id":"ITEM-1","itemData":{"DOI":"10.1109/10.43620","ISSN":"00189294","author":[{"dropping-particle":"","family":"Friesen","given":"G.M.","non-dropping-particle":"","parse-names":false,"suffix":""},{"dropping-particle":"","family":"Jannett","given":"T.C.","non-dropping-particle":"","parse-names":false,"suffix":""},{"dropping-particle":"","family":"Jadallah","given":"M.A.","non-dropping-particle":"","parse-names":false,"suffix":""},{"dropping-particle":"","family":"Yates","given":"S.L.","non-dropping-particle":"","parse-names":false,"suffix":""},{"dropping-particle":"","family":"Quint","given":"S.R.","non-dropping-particle":"","parse-names":false,"suffix":""},{"dropping-particle":"","family":"Nagle","given":"H.T.","non-dropping-particle":"","parse-names":false,"suffix":""}],"container-title":"IEEE Transactions on Biomedical Engineering","id":"ITEM-1","issue":"1","issued":{"date-parts":[["1990"]]},"page":"85-98","title":"A comparison of the noise sensitivity of nine QRS detection algorithms","type":"article-journal","volume":"37"},"uris":["http://www.mendeley.com/documents/?uuid=2573d2f3-a94d-41fe-abec-1cb15a4eacef"]},{"id":"ITEM-2","itemData":{"DOI":"10.1109/10.133206","ISSN":"00189294","author":[{"dropping-particle":"","family":"Hamilton","given":"P.S.","non-dropping-particle":"","parse-names":false,"suffix":""},{"dropping-particle":"","family":"Tompkins","given":"W.J.","non-dropping-particle":"","parse-names":false,"suffix":""}],"container-title":"IEEE Transactions on Biomedical Engineering","id":"ITEM-2","issue":"3","issued":{"date-parts":[["1991","3"]]},"page":"253-259","title":"Compression of the ambulatory ECG by average beat subtraction and residual differencing","type":"article-journal","volume":"38"},"uris":["http://www.mendeley.com/documents/?uuid=f5fd3eb5-ff2a-40f5-9adb-19989de0fdd4"]},{"id":"ITEM-3","itemData":{"DOI":"10.5121/ijmit.2013.5401","ISSN":"09755926","author":[{"dropping-particle":"","family":"Achieng","given":"Mourine","non-dropping-particle":"","parse-names":false,"suffix":""},{"dropping-particle":"","family":"Ruhode","given":"Ephias","non-dropping-particle":"","parse-names":false,"suffix":""}],"container-title":"International Journal of Managing Information Technology","id":"ITEM-3","issue":"4","issued":{"date-parts":[["2013","11","30"]]},"page":"1-12","title":"The Adoption and Challenges of Electronic Voting Technologies Within the South African Context","type":"article-journal","volume":"5"},"uris":["http://www.mendeley.com/documents/?uuid=da508399-cf91-4fc5-b641-17d1a2077770"]}],"mendeley":{"formattedCitation":"[5]–[7]","plainTextFormattedCitation":"[5]–[7]","previouslyFormattedCitation":"[5]–[7]"},"properties":{"noteIndex":0},"schema":"https://github.com/citation-style-language/schema/raw/master/csl-citation.json"}</w:instrText>
      </w:r>
      <w:r w:rsidR="005F227D">
        <w:rPr>
          <w:lang w:val="id-ID"/>
        </w:rPr>
        <w:fldChar w:fldCharType="separate"/>
      </w:r>
      <w:r w:rsidR="005F227D" w:rsidRPr="00162062">
        <w:rPr>
          <w:noProof/>
          <w:lang w:val="id-ID"/>
        </w:rPr>
        <w:t>[5]–[7]</w:t>
      </w:r>
      <w:r w:rsidR="005F227D">
        <w:rPr>
          <w:lang w:val="id-ID"/>
        </w:rPr>
        <w:fldChar w:fldCharType="end"/>
      </w:r>
      <w:r w:rsidR="005F227D" w:rsidRPr="00162062">
        <w:rPr>
          <w:lang w:val="id-ID"/>
        </w:rPr>
        <w:t xml:space="preserve">. The description of the course of research should be supported references, so the explanation can be accepted scientifically </w:t>
      </w:r>
      <w:r w:rsidR="005F227D">
        <w:rPr>
          <w:lang w:val="id-ID"/>
        </w:rPr>
        <w:fldChar w:fldCharType="begin" w:fldLock="1"/>
      </w:r>
      <w:r w:rsidR="005F227D">
        <w:rPr>
          <w:lang w:val="id-ID"/>
        </w:rPr>
        <w:instrText>ADDIN CSL_CITATION {"citationItems":[{"id":"ITEM-1","itemData":{"DOI":"10.1155/2017/9512741","ISSN":"1748-670X","abstract":"In this study, a new predictive framework is proposed by integrating an improved grey wolf optimization (IGWO) and kernel extreme learning machine (KELM), termed as IGWO-KELM, for medical diagnosis. The proposed IGWO feature selection approach is used for the purpose of finding the optimal feature subset for medical data. In the proposed approach, genetic algorithm (GA) was firstly adopted to generate the diversified initial positions, and then grey wolf optimization (GWO) was used to update the current positions of population in the discrete searching space, thus getting the optimal feature subset for the better classification purpose based on KELM. The proposed approach is compared against the original GA and GWO on the two common disease diagnosis problems in terms of a set of performance metrics, including classification accuracy, sensitivity, specificity, precision, G -mean, F -measure, and the size of selected features. The simulation results have proven the superiority of the proposed method over the other two competitive counterparts.","author":[{"dropping-particle":"","family":"Li","given":"Qiang","non-dropping-particle":"","parse-names":false,"suffix":""},{"dropping-particle":"","family":"Chen","given":"Huiling","non-dropping-particle":"","parse-names":false,"suffix":""},{"dropping-particle":"","family":"Huang","given":"Hui","non-dropping-particle":"","parse-names":false,"suffix":""},{"dropping-particle":"","family":"Zhao","given":"Xuehua","non-dropping-particle":"","parse-names":false,"suffix":""},{"dropping-particle":"","family":"Cai","given":"ZhenNao","non-dropping-particle":"","parse-names":false,"suffix":""},{"dropping-particle":"","family":"Tong","given":"Changfei","non-dropping-particle":"","parse-names":false,"suffix":""},{"dropping-particle":"","family":"Liu","given":"Wenbin","non-dropping-particle":"","parse-names":false,"suffix":""},{"dropping-particle":"","family":"Tian","given":"Xin","non-dropping-particle":"","parse-names":false,"suffix":""}],"container-title":"Computational and Mathematical Methods in Medicine","id":"ITEM-1","issued":{"date-parts":[["2017"]]},"page":"1-15","title":"An Enhanced Grey Wolf Optimization Based Feature Selection Wrapped Kernel Extreme Learning Machine for Medical Diagnosis","type":"article-journal","volume":"2017"},"uris":["http://www.mendeley.com/documents/?uuid=e240bae0-77aa-49d1-b70b-731a9c2ba656"]}],"mendeley":{"formattedCitation":"[2]","plainTextFormattedCitation":"[2]","previouslyFormattedCitation":"[2]"},"properties":{"noteIndex":0},"schema":"https://github.com/citation-style-language/schema/raw/master/csl-citation.json"}</w:instrText>
      </w:r>
      <w:r w:rsidR="005F227D">
        <w:rPr>
          <w:lang w:val="id-ID"/>
        </w:rPr>
        <w:fldChar w:fldCharType="separate"/>
      </w:r>
      <w:r w:rsidR="005F227D" w:rsidRPr="00162062">
        <w:rPr>
          <w:noProof/>
          <w:lang w:val="id-ID"/>
        </w:rPr>
        <w:t>[2]</w:t>
      </w:r>
      <w:r w:rsidR="005F227D">
        <w:rPr>
          <w:lang w:val="id-ID"/>
        </w:rPr>
        <w:fldChar w:fldCharType="end"/>
      </w:r>
      <w:r w:rsidR="005F227D" w:rsidRPr="00162062">
        <w:rPr>
          <w:lang w:val="id-ID"/>
        </w:rPr>
        <w:t xml:space="preserve">, </w:t>
      </w:r>
      <w:r w:rsidR="005F227D">
        <w:rPr>
          <w:lang w:val="id-ID"/>
        </w:rPr>
        <w:fldChar w:fldCharType="begin" w:fldLock="1"/>
      </w:r>
      <w:r w:rsidR="005F227D">
        <w:rPr>
          <w:lang w:val="id-ID"/>
        </w:rPr>
        <w:instrText>ADDIN CSL_CITATION {"citationItems":[{"id":"ITEM-1","itemData":{"DOI":"10.1007/11755593_21","author":[{"dropping-particle":"","family":"Pieters","given":"Wolter","non-dropping-particle":"","parse-names":false,"suffix":""}],"container-title":"International Conference on Trust Management","id":"ITEM-1","issued":{"date-parts":[["2006"]]},"page":"283-297","title":"Acceptance of Voting Technology: Between Confidence and Trust","type":"paper-conference"},"uris":["http://www.mendeley.com/documents/?uuid=f483c1d7-1c72-4e7f-9550-7e197c64908a"]}],"mendeley":{"formattedCitation":"[4]","plainTextFormattedCitation":"[4]","previouslyFormattedCitation":"[4]"},"properties":{"noteIndex":0},"schema":"https://github.com/citation-style-language/schema/raw/master/csl-citation.json"}</w:instrText>
      </w:r>
      <w:r w:rsidR="005F227D">
        <w:rPr>
          <w:lang w:val="id-ID"/>
        </w:rPr>
        <w:fldChar w:fldCharType="separate"/>
      </w:r>
      <w:r w:rsidR="005F227D" w:rsidRPr="00162062">
        <w:rPr>
          <w:noProof/>
          <w:lang w:val="id-ID"/>
        </w:rPr>
        <w:t>[4]</w:t>
      </w:r>
      <w:r w:rsidR="005F227D">
        <w:rPr>
          <w:lang w:val="id-ID"/>
        </w:rPr>
        <w:fldChar w:fldCharType="end"/>
      </w:r>
      <w:r w:rsidR="005F227D" w:rsidRPr="00162062">
        <w:rPr>
          <w:lang w:val="id-ID"/>
        </w:rPr>
        <w:t xml:space="preserve">. Figures 1-2 and Table 1 are presented center, as shown below and cited in the manuscript </w:t>
      </w:r>
      <w:r w:rsidR="005F227D">
        <w:rPr>
          <w:lang w:val="id-ID"/>
        </w:rPr>
        <w:fldChar w:fldCharType="begin" w:fldLock="1"/>
      </w:r>
      <w:r w:rsidR="005F227D">
        <w:rPr>
          <w:lang w:val="id-ID"/>
        </w:rPr>
        <w:instrText>ADDIN CSL_CITATION {"citationItems":[{"id":"ITEM-1","itemData":{"DOI":"10.1109/10.43620","ISSN":"00189294","author":[{"dropping-particle":"","family":"Friesen","given":"G.M.","non-dropping-particle":"","parse-names":false,"suffix":""},{"dropping-particle":"","family":"Jannett","given":"T.C.","non-dropping-particle":"","parse-names":false,"suffix":""},{"dropping-particle":"","family":"Jadallah","given":"M.A.","non-dropping-particle":"","parse-names":false,"suffix":""},{"dropping-particle":"","family":"Yates","given":"S.L.","non-dropping-particle":"","parse-names":false,"suffix":""},{"dropping-particle":"","family":"Quint","given":"S.R.","non-dropping-particle":"","parse-names":false,"suffix":""},{"dropping-particle":"","family":"Nagle","given":"H.T.","non-dropping-particle":"","parse-names":false,"suffix":""}],"container-title":"IEEE Transactions on Biomedical Engineering","id":"ITEM-1","issue":"1","issued":{"date-parts":[["1990"]]},"page":"85-98","title":"A comparison of the noise sensitivity of nine QRS detection algorithms","type":"article-journal","volume":"37"},"uris":["http://www.mendeley.com/documents/?uuid=2573d2f3-a94d-41fe-abec-1cb15a4eacef"]}],"mendeley":{"formattedCitation":"[5]","plainTextFormattedCitation":"[5]","previouslyFormattedCitation":"[5]"},"properties":{"noteIndex":0},"schema":"https://github.com/citation-style-language/schema/raw/master/csl-citation.json"}</w:instrText>
      </w:r>
      <w:r w:rsidR="005F227D">
        <w:rPr>
          <w:lang w:val="id-ID"/>
        </w:rPr>
        <w:fldChar w:fldCharType="separate"/>
      </w:r>
      <w:r w:rsidR="005F227D" w:rsidRPr="00162062">
        <w:rPr>
          <w:noProof/>
          <w:lang w:val="id-ID"/>
        </w:rPr>
        <w:t>[5]</w:t>
      </w:r>
      <w:r w:rsidR="005F227D">
        <w:rPr>
          <w:lang w:val="id-ID"/>
        </w:rPr>
        <w:fldChar w:fldCharType="end"/>
      </w:r>
      <w:r w:rsidR="005F227D" w:rsidRPr="00162062">
        <w:rPr>
          <w:lang w:val="id-ID"/>
        </w:rPr>
        <w:t xml:space="preserve">, </w:t>
      </w:r>
      <w:r w:rsidR="005F227D">
        <w:rPr>
          <w:lang w:val="id-ID"/>
        </w:rPr>
        <w:fldChar w:fldCharType="begin" w:fldLock="1"/>
      </w:r>
      <w:r w:rsidR="005F227D">
        <w:rPr>
          <w:lang w:val="id-ID"/>
        </w:rPr>
        <w:instrText>ADDIN CSL_CITATION {"citationItems":[{"id":"ITEM-1","itemData":{"DOI":"10.1016/j.entcs.2007.01.060","ISSN":"15710661","author":[{"dropping-particle":"","family":"Cansell","given":"Dominique","non-dropping-particle":"","parse-names":false,"suffix":""},{"dropping-particle":"","family":"Gibson","given":"J. Paul","non-dropping-particle":"","parse-names":false,"suffix":""},{"dropping-particle":"","family":"Méry","given":"Dominique","non-dropping-particle":"","parse-names":false,"suffix":""}],"container-title":"Electronic Notes in Theoretical Computer Science","id":"ITEM-1","issued":{"date-parts":[["2007","7"]]},"page":"39-55","title":"Refinement: A Constructive Approach to Formal Software Design for a Secure e-voting Interface","type":"article-journal","volume":"183"},"uris":["http://www.mendeley.com/documents/?uuid=cbc33022-0140-400a-8cb1-cd842989e508"]},{"id":"ITEM-2","itemData":{"DOI":"10.1016/j.procs.2017.12.166","ISSN":"18770509","author":[{"dropping-particle":"","family":"Hapsara","given":"Manik","non-dropping-particle":"","parse-names":false,"suffix":""},{"dropping-particle":"","family":"Imran","given":"Ahmed","non-dropping-particle":"","parse-names":false,"suffix":""},{"dropping-particle":"","family":"Turner","given":"Timothy","non-dropping-particle":"","parse-names":false,"suffix":""}],"container-title":"Procedia Computer Science","id":"ITEM-2","issued":{"date-parts":[["2017"]]},"page":"362-369","title":"Beyond Organizational Motives of e-Government Adoption: The Case of e-Voting Initiative in Indonesian Villages","type":"article-journal","volume":"124"},"uris":["http://www.mendeley.com/documents/?uuid=e121ce63-7dc1-4aa8-b478-c25879143d71"]},{"id":"ITEM-3","itemData":{"DOI":"10.5120/10009-4872","ISSN":"09758887","author":[{"dropping-particle":"","family":"F.M.Mursi","given":"Mona","non-dropping-particle":"","parse-names":false,"suffix":""},{"dropping-particle":"","family":"M. R. Assassa","given":"Ghazy","non-dropping-particle":"","parse-names":false,"suffix":""},{"dropping-particle":"","family":"Abdelhafez","given":"Ahmed","non-dropping-particle":"","parse-names":false,"suffix":""},{"dropping-particle":"","family":"M. Abo Samra","given":"Kareem","non-dropping-particle":"","parse-names":false,"suffix":""}],"container-title":"International Journal of Computer Applications","id":"ITEM-3","issue":"16","issued":{"date-parts":[["2013","1","18"]]},"page":"1-11","title":"On the Development of Electronic Voting: A Survey","type":"article-journal","volume":"61"},"uris":["http://www.mendeley.com/documents/?uuid=4705df3f-c21f-49d0-87a3-7ef857cf5fa0"]},{"id":"ITEM-4","itemData":{"DOI":"10.1016/j.giq.2016.06.007","ISSN":"0740624X","author":[{"dropping-particle":"","family":"Vassil","given":"Kristjan","non-dropping-particle":"","parse-names":false,"suffix":""},{"dropping-particle":"","family":"Solvak","given":"Mihkel","non-dropping-particle":"","parse-names":false,"suffix":""},{"dropping-particle":"","family":"Vinkel","given":"Priit","non-dropping-particle":"","parse-names":false,"suffix":""},{"dropping-particle":"","family":"Trechsel","given":"Alexander H.","non-dropping-particle":"","parse-names":false,"suffix":""},{"dropping-particle":"","family":"Alvarez","given":"R. Michael","non-dropping-particle":"","parse-names":false,"suffix":""}],"container-title":"Government Information Quarterly","id":"ITEM-4","issue":"3","issued":{"date-parts":[["2016","7"]]},"page":"453-459","title":"The diffusion of internet voting. Usage patterns of internet voting in Estonia between 2005 and 2015","type":"article-journal","volume":"33"},"uris":["http://www.mendeley.com/documents/?uuid=21184fdc-5808-406d-a980-0b973a33085b"]},{"id":"ITEM-5","itemData":{"DOI":"10.1109/TBCAS.2009.2020093","ISSN":"1932-4545","author":[{"dropping-particle":"","family":"Zhang","given":"Fei","non-dropping-particle":"","parse-names":false,"suffix":""},{"dropping-particle":"","family":"Lian","given":"Yong","non-dropping-particle":"","parse-names":false,"suffix":""}],"container-title":"IEEE Transactions on Biomedical Circuits and Systems","id":"ITEM-5","issue":"4","issued":{"date-parts":[["2009","8"]]},"page":"220-228","title":"QRS Detection Based on Multiscale Mathematical Morphology for Wearable ECG Devices in Body Area Networks","type":"article-journal","volume":"3"},"uris":["http://www.mendeley.com/documents/?uuid=f6b2d8c3-122f-4b4b-bfbb-e43eb277fda2"]},{"id":"ITEM-6","itemData":{"DOI":"10.4018/978-1-5225-5326-7.ch010","author":[{"dropping-particle":"","family":"Valaei","given":"Naser","non-dropping-particle":"","parse-names":false,"suffix":""},{"dropping-particle":"","family":"Nikhashemi","given":"S. R.","non-dropping-particle":"","parse-names":false,"suffix":""},{"dropping-particle":"","family":"Ha Jin","given":"Hwang","non-dropping-particle":"","parse-names":false,"suffix":""},{"dropping-particle":"","family":"Dent","given":"Michael M.","non-dropping-particle":"","parse-names":false,"suffix":""}],"container-title":"Optimizing E-Participation Initiatives Through Social Media","id":"ITEM-6","issued":{"date-parts":[["2018"]]},"page":"236-251","publisher":"IGI Global","title":"Task Technology Fit in Online Transaction Through Apps","type":"chapter"},"uris":["http://www.mendeley.com/documents/?uuid=695b252b-3055-4f56-8cc6-b1040fb7c61c"]}],"mendeley":{"formattedCitation":"[8]–[13]","plainTextFormattedCitation":"[8]–[13]","previouslyFormattedCitation":"[8]–[13]"},"properties":{"noteIndex":0},"schema":"https://github.com/citation-style-language/schema/raw/master/csl-citation.json"}</w:instrText>
      </w:r>
      <w:r w:rsidR="005F227D">
        <w:rPr>
          <w:lang w:val="id-ID"/>
        </w:rPr>
        <w:fldChar w:fldCharType="separate"/>
      </w:r>
      <w:r w:rsidR="005F227D" w:rsidRPr="00162062">
        <w:rPr>
          <w:noProof/>
          <w:lang w:val="id-ID"/>
        </w:rPr>
        <w:t>[8]–[13]</w:t>
      </w:r>
      <w:r w:rsidR="005F227D">
        <w:rPr>
          <w:lang w:val="id-ID"/>
        </w:rPr>
        <w:fldChar w:fldCharType="end"/>
      </w:r>
      <w:r w:rsidR="005F227D" w:rsidRPr="00162062">
        <w:rPr>
          <w:lang w:val="id-ID"/>
        </w:rPr>
        <w:t>.</w:t>
      </w:r>
      <w:r w:rsidR="005F227D" w:rsidRPr="003D5B84">
        <w:rPr>
          <w:lang w:val="id-ID"/>
        </w:rPr>
        <w:t xml:space="preserve"> </w:t>
      </w:r>
      <w:r w:rsidR="00402AF5">
        <w:t>T</w:t>
      </w:r>
      <w:r w:rsidR="00402AF5" w:rsidRPr="00402AF5">
        <w:t>enant placement</w:t>
      </w:r>
      <w:r w:rsidR="00402AF5">
        <w:t xml:space="preserve"> for </w:t>
      </w:r>
      <w:r w:rsidR="00402AF5" w:rsidRPr="00402AF5">
        <w:t>effectiveness</w:t>
      </w:r>
      <w:r w:rsidR="00402AF5">
        <w:t xml:space="preserve"> as shown in Figure 2(a) and for </w:t>
      </w:r>
      <w:r w:rsidR="00402AF5" w:rsidRPr="00402AF5">
        <w:t>scalability</w:t>
      </w:r>
      <w:r w:rsidR="00402AF5">
        <w:t xml:space="preserve"> as shown in</w:t>
      </w:r>
      <w:r w:rsidR="005F227D">
        <w:t xml:space="preserve"> </w:t>
      </w:r>
      <w:r w:rsidR="005F227D" w:rsidRPr="00AB2E40">
        <w:rPr>
          <w:lang w:val="id-ID"/>
        </w:rPr>
        <w:t>Figure 2(b).</w:t>
      </w:r>
    </w:p>
    <w:p w14:paraId="52FA80D8" w14:textId="77777777" w:rsidR="005F227D" w:rsidRDefault="005F227D" w:rsidP="005F227D">
      <w:pPr>
        <w:rPr>
          <w:b/>
          <w:bCs/>
        </w:rPr>
      </w:pPr>
      <w:bookmarkStart w:id="5" w:name="_Hlk78354375"/>
    </w:p>
    <w:p w14:paraId="6F2DC066" w14:textId="77777777" w:rsidR="005F227D" w:rsidRDefault="005F227D" w:rsidP="005F227D">
      <w:pPr>
        <w:rPr>
          <w:b/>
          <w:bCs/>
        </w:rPr>
      </w:pPr>
    </w:p>
    <w:p w14:paraId="493AF267" w14:textId="71286721" w:rsidR="005F227D" w:rsidRPr="003D5B84" w:rsidRDefault="001B3F54" w:rsidP="005F227D">
      <w:pPr>
        <w:jc w:val="center"/>
        <w:rPr>
          <w:noProof/>
          <w:lang w:val="id-ID"/>
        </w:rPr>
      </w:pPr>
      <w:r>
        <w:rPr>
          <w:noProof/>
        </w:rPr>
        <w:drawing>
          <wp:inline distT="0" distB="0" distL="0" distR="0" wp14:anchorId="36095D7E" wp14:editId="27C5873E">
            <wp:extent cx="2724150" cy="207645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l="1921" t="6410" r="6185"/>
                    <a:stretch>
                      <a:fillRect/>
                    </a:stretch>
                  </pic:blipFill>
                  <pic:spPr>
                    <a:xfrm>
                      <a:off x="0" y="0"/>
                      <a:ext cx="2734445" cy="2084297"/>
                    </a:xfrm>
                    <a:prstGeom prst="rect">
                      <a:avLst/>
                    </a:prstGeom>
                    <a:ln/>
                  </pic:spPr>
                </pic:pic>
              </a:graphicData>
            </a:graphic>
          </wp:inline>
        </w:drawing>
      </w:r>
    </w:p>
    <w:p w14:paraId="7572423D" w14:textId="77777777" w:rsidR="005F227D" w:rsidRPr="00885629" w:rsidRDefault="005F227D" w:rsidP="005F227D">
      <w:pPr>
        <w:jc w:val="center"/>
        <w:rPr>
          <w:sz w:val="16"/>
          <w:szCs w:val="16"/>
          <w:lang w:val="id-ID"/>
        </w:rPr>
      </w:pPr>
    </w:p>
    <w:p w14:paraId="3B6422C9" w14:textId="7D926F8E" w:rsidR="005F227D" w:rsidRPr="001538EC" w:rsidRDefault="005F227D" w:rsidP="005F227D">
      <w:pPr>
        <w:jc w:val="center"/>
      </w:pPr>
      <w:r w:rsidRPr="003D5B84">
        <w:rPr>
          <w:lang w:val="id-ID"/>
        </w:rPr>
        <w:t xml:space="preserve">Figure 1. </w:t>
      </w:r>
      <w:r w:rsidR="001B3F54" w:rsidRPr="001B3F54">
        <w:t>Experimental and theoretical I–V Characteristic for RTC solar cell at 33</w:t>
      </w:r>
      <w:r w:rsidR="00CB6F17">
        <w:t xml:space="preserve"> </w:t>
      </w:r>
      <w:r w:rsidR="001B3F54" w:rsidRPr="001B3F54">
        <w:t>°C</w:t>
      </w:r>
    </w:p>
    <w:p w14:paraId="0B973FFB" w14:textId="77777777" w:rsidR="005F227D" w:rsidRDefault="005F227D" w:rsidP="005F227D">
      <w:pPr>
        <w:jc w:val="center"/>
        <w:rPr>
          <w:b/>
          <w:bCs/>
        </w:rPr>
      </w:pPr>
    </w:p>
    <w:p w14:paraId="447E342F" w14:textId="5B9CDCD3" w:rsidR="005F227D" w:rsidRDefault="005F227D" w:rsidP="005F227D">
      <w:pPr>
        <w:jc w:val="center"/>
        <w:rPr>
          <w:b/>
          <w:bCs/>
        </w:rPr>
      </w:pPr>
    </w:p>
    <w:p w14:paraId="76F38D30" w14:textId="77777777" w:rsidR="00402AF5" w:rsidRPr="003D5B84" w:rsidRDefault="00402AF5" w:rsidP="00402AF5">
      <w:pPr>
        <w:jc w:val="center"/>
        <w:rPr>
          <w:lang w:val="id-ID"/>
        </w:rPr>
      </w:pPr>
      <w:r w:rsidRPr="003D5B84">
        <w:rPr>
          <w:lang w:val="id-ID"/>
        </w:rPr>
        <w:t xml:space="preserve">Table 1. The </w:t>
      </w:r>
      <w:r>
        <w:t>p</w:t>
      </w:r>
      <w:r w:rsidRPr="003D5B84">
        <w:rPr>
          <w:lang w:val="id-ID"/>
        </w:rPr>
        <w:t>erformance of ...</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402AF5" w:rsidRPr="003D5B84" w14:paraId="2BD37388" w14:textId="77777777" w:rsidTr="00E10237">
        <w:trPr>
          <w:jc w:val="center"/>
        </w:trPr>
        <w:tc>
          <w:tcPr>
            <w:tcW w:w="1124" w:type="dxa"/>
            <w:tcBorders>
              <w:top w:val="single" w:sz="4" w:space="0" w:color="auto"/>
              <w:bottom w:val="single" w:sz="4" w:space="0" w:color="auto"/>
            </w:tcBorders>
          </w:tcPr>
          <w:p w14:paraId="787C719B" w14:textId="77777777" w:rsidR="00402AF5" w:rsidRPr="003D5B84" w:rsidRDefault="00402AF5" w:rsidP="00E10237">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14:paraId="591F3B39" w14:textId="77777777" w:rsidR="00402AF5" w:rsidRPr="003D5B84" w:rsidRDefault="00402AF5" w:rsidP="00E10237">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14:paraId="1E2FD38C" w14:textId="77777777" w:rsidR="00402AF5" w:rsidRPr="003D5B84" w:rsidRDefault="00402AF5" w:rsidP="00E10237">
            <w:pPr>
              <w:jc w:val="center"/>
              <w:rPr>
                <w:sz w:val="16"/>
                <w:szCs w:val="16"/>
              </w:rPr>
            </w:pPr>
            <w:r w:rsidRPr="003D5B84">
              <w:rPr>
                <w:sz w:val="16"/>
                <w:szCs w:val="16"/>
                <w:lang w:val="id-ID"/>
              </w:rPr>
              <w:t>Power</w:t>
            </w:r>
            <w:r w:rsidRPr="003D5B84">
              <w:rPr>
                <w:sz w:val="16"/>
                <w:szCs w:val="16"/>
              </w:rPr>
              <w:t xml:space="preserve"> (kW)</w:t>
            </w:r>
          </w:p>
        </w:tc>
      </w:tr>
      <w:tr w:rsidR="00402AF5" w:rsidRPr="003D5B84" w14:paraId="44259D9D" w14:textId="77777777" w:rsidTr="00E10237">
        <w:trPr>
          <w:jc w:val="center"/>
        </w:trPr>
        <w:tc>
          <w:tcPr>
            <w:tcW w:w="1124" w:type="dxa"/>
            <w:tcBorders>
              <w:top w:val="single" w:sz="4" w:space="0" w:color="auto"/>
            </w:tcBorders>
          </w:tcPr>
          <w:p w14:paraId="6A0401CB" w14:textId="77777777" w:rsidR="00402AF5" w:rsidRPr="003D5B84" w:rsidRDefault="00402AF5" w:rsidP="00E10237">
            <w:pPr>
              <w:jc w:val="center"/>
              <w:rPr>
                <w:sz w:val="16"/>
                <w:szCs w:val="16"/>
              </w:rPr>
            </w:pPr>
            <w:r w:rsidRPr="003D5B84">
              <w:rPr>
                <w:sz w:val="16"/>
                <w:szCs w:val="16"/>
              </w:rPr>
              <w:t>x</w:t>
            </w:r>
          </w:p>
        </w:tc>
        <w:tc>
          <w:tcPr>
            <w:tcW w:w="1358" w:type="dxa"/>
            <w:tcBorders>
              <w:top w:val="single" w:sz="4" w:space="0" w:color="auto"/>
            </w:tcBorders>
          </w:tcPr>
          <w:p w14:paraId="36C5BD56" w14:textId="77777777" w:rsidR="00402AF5" w:rsidRPr="003D5B84" w:rsidRDefault="00402AF5" w:rsidP="00E10237">
            <w:pPr>
              <w:jc w:val="center"/>
              <w:rPr>
                <w:sz w:val="16"/>
                <w:szCs w:val="16"/>
              </w:rPr>
            </w:pPr>
            <w:r w:rsidRPr="003D5B84">
              <w:rPr>
                <w:sz w:val="16"/>
                <w:szCs w:val="16"/>
              </w:rPr>
              <w:t>10</w:t>
            </w:r>
          </w:p>
        </w:tc>
        <w:tc>
          <w:tcPr>
            <w:tcW w:w="1350" w:type="dxa"/>
            <w:tcBorders>
              <w:top w:val="single" w:sz="4" w:space="0" w:color="auto"/>
            </w:tcBorders>
          </w:tcPr>
          <w:p w14:paraId="5AFD57FE" w14:textId="77777777" w:rsidR="00402AF5" w:rsidRPr="003D5B84" w:rsidRDefault="00402AF5" w:rsidP="00E10237">
            <w:pPr>
              <w:ind w:right="280"/>
              <w:jc w:val="right"/>
              <w:rPr>
                <w:sz w:val="16"/>
                <w:szCs w:val="16"/>
              </w:rPr>
            </w:pPr>
            <w:r w:rsidRPr="003D5B84">
              <w:rPr>
                <w:sz w:val="16"/>
                <w:szCs w:val="16"/>
              </w:rPr>
              <w:t>8.6</w:t>
            </w:r>
          </w:p>
        </w:tc>
      </w:tr>
      <w:tr w:rsidR="00402AF5" w:rsidRPr="003D5B84" w14:paraId="3D17C009" w14:textId="77777777" w:rsidTr="00E10237">
        <w:trPr>
          <w:jc w:val="center"/>
        </w:trPr>
        <w:tc>
          <w:tcPr>
            <w:tcW w:w="1124" w:type="dxa"/>
          </w:tcPr>
          <w:p w14:paraId="721C70EA" w14:textId="77777777" w:rsidR="00402AF5" w:rsidRPr="003D5B84" w:rsidRDefault="00402AF5" w:rsidP="00E10237">
            <w:pPr>
              <w:jc w:val="center"/>
              <w:rPr>
                <w:sz w:val="16"/>
                <w:szCs w:val="16"/>
              </w:rPr>
            </w:pPr>
            <w:r w:rsidRPr="003D5B84">
              <w:rPr>
                <w:sz w:val="16"/>
                <w:szCs w:val="16"/>
              </w:rPr>
              <w:t>y</w:t>
            </w:r>
          </w:p>
        </w:tc>
        <w:tc>
          <w:tcPr>
            <w:tcW w:w="1358" w:type="dxa"/>
          </w:tcPr>
          <w:p w14:paraId="4824BBE4" w14:textId="77777777" w:rsidR="00402AF5" w:rsidRPr="003D5B84" w:rsidRDefault="00402AF5" w:rsidP="00E10237">
            <w:pPr>
              <w:jc w:val="center"/>
              <w:rPr>
                <w:sz w:val="16"/>
                <w:szCs w:val="16"/>
              </w:rPr>
            </w:pPr>
            <w:r w:rsidRPr="003D5B84">
              <w:rPr>
                <w:sz w:val="16"/>
                <w:szCs w:val="16"/>
              </w:rPr>
              <w:t>15</w:t>
            </w:r>
          </w:p>
        </w:tc>
        <w:tc>
          <w:tcPr>
            <w:tcW w:w="1350" w:type="dxa"/>
          </w:tcPr>
          <w:p w14:paraId="4448EF79" w14:textId="77777777" w:rsidR="00402AF5" w:rsidRPr="003D5B84" w:rsidRDefault="00402AF5" w:rsidP="00E10237">
            <w:pPr>
              <w:ind w:right="280"/>
              <w:jc w:val="right"/>
              <w:rPr>
                <w:sz w:val="16"/>
                <w:szCs w:val="16"/>
              </w:rPr>
            </w:pPr>
            <w:r w:rsidRPr="003D5B84">
              <w:rPr>
                <w:sz w:val="16"/>
                <w:szCs w:val="16"/>
              </w:rPr>
              <w:t>12.4</w:t>
            </w:r>
          </w:p>
        </w:tc>
      </w:tr>
      <w:tr w:rsidR="00402AF5" w:rsidRPr="003D5B84" w14:paraId="5AB27B8D" w14:textId="77777777" w:rsidTr="00E10237">
        <w:trPr>
          <w:jc w:val="center"/>
        </w:trPr>
        <w:tc>
          <w:tcPr>
            <w:tcW w:w="1124" w:type="dxa"/>
            <w:tcBorders>
              <w:bottom w:val="single" w:sz="4" w:space="0" w:color="auto"/>
            </w:tcBorders>
          </w:tcPr>
          <w:p w14:paraId="532EF342" w14:textId="77777777" w:rsidR="00402AF5" w:rsidRPr="003D5B84" w:rsidRDefault="00402AF5" w:rsidP="00E10237">
            <w:pPr>
              <w:jc w:val="center"/>
              <w:rPr>
                <w:sz w:val="16"/>
                <w:szCs w:val="16"/>
              </w:rPr>
            </w:pPr>
            <w:r w:rsidRPr="003D5B84">
              <w:rPr>
                <w:sz w:val="16"/>
                <w:szCs w:val="16"/>
              </w:rPr>
              <w:t>z</w:t>
            </w:r>
          </w:p>
        </w:tc>
        <w:tc>
          <w:tcPr>
            <w:tcW w:w="1358" w:type="dxa"/>
            <w:tcBorders>
              <w:bottom w:val="single" w:sz="4" w:space="0" w:color="auto"/>
            </w:tcBorders>
          </w:tcPr>
          <w:p w14:paraId="4B370A96" w14:textId="77777777" w:rsidR="00402AF5" w:rsidRPr="003D5B84" w:rsidRDefault="00402AF5" w:rsidP="00E10237">
            <w:pPr>
              <w:jc w:val="center"/>
              <w:rPr>
                <w:sz w:val="16"/>
                <w:szCs w:val="16"/>
              </w:rPr>
            </w:pPr>
            <w:r w:rsidRPr="003D5B84">
              <w:rPr>
                <w:sz w:val="16"/>
                <w:szCs w:val="16"/>
              </w:rPr>
              <w:t>20</w:t>
            </w:r>
          </w:p>
        </w:tc>
        <w:tc>
          <w:tcPr>
            <w:tcW w:w="1350" w:type="dxa"/>
            <w:tcBorders>
              <w:bottom w:val="single" w:sz="4" w:space="0" w:color="auto"/>
            </w:tcBorders>
          </w:tcPr>
          <w:p w14:paraId="199DEDA4" w14:textId="77777777" w:rsidR="00402AF5" w:rsidRPr="003D5B84" w:rsidRDefault="00402AF5" w:rsidP="00E10237">
            <w:pPr>
              <w:ind w:right="280"/>
              <w:jc w:val="right"/>
              <w:rPr>
                <w:sz w:val="16"/>
                <w:szCs w:val="16"/>
              </w:rPr>
            </w:pPr>
            <w:r w:rsidRPr="003D5B84">
              <w:rPr>
                <w:sz w:val="16"/>
                <w:szCs w:val="16"/>
              </w:rPr>
              <w:t>15.3</w:t>
            </w:r>
          </w:p>
        </w:tc>
      </w:tr>
    </w:tbl>
    <w:p w14:paraId="2BD073B4" w14:textId="77777777" w:rsidR="00402AF5" w:rsidRDefault="00402AF5" w:rsidP="005F227D">
      <w:pPr>
        <w:jc w:val="cente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220"/>
      </w:tblGrid>
      <w:tr w:rsidR="005F227D" w14:paraId="5C617752" w14:textId="77777777" w:rsidTr="005B0282">
        <w:trPr>
          <w:trHeight w:val="2076"/>
          <w:jc w:val="center"/>
        </w:trPr>
        <w:tc>
          <w:tcPr>
            <w:tcW w:w="4361" w:type="dxa"/>
          </w:tcPr>
          <w:p w14:paraId="38A4CB29" w14:textId="386F4C5C" w:rsidR="005F227D" w:rsidRDefault="00E40D0D" w:rsidP="00C2472D">
            <w:pPr>
              <w:jc w:val="center"/>
              <w:rPr>
                <w:b/>
                <w:bCs/>
              </w:rPr>
            </w:pPr>
            <w:r w:rsidRPr="00E010DF">
              <w:rPr>
                <w:i/>
                <w:noProof/>
              </w:rPr>
              <w:lastRenderedPageBreak/>
              <w:drawing>
                <wp:inline distT="0" distB="0" distL="0" distR="0" wp14:anchorId="20D1458F" wp14:editId="6D2A53DE">
                  <wp:extent cx="2320925" cy="1323975"/>
                  <wp:effectExtent l="0" t="0" r="317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Lst>
                          </a:blip>
                          <a:srcRect l="3964" t="2365" r="2406" b="6305"/>
                          <a:stretch/>
                        </pic:blipFill>
                        <pic:spPr bwMode="auto">
                          <a:xfrm>
                            <a:off x="0" y="0"/>
                            <a:ext cx="2370459" cy="13522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20" w:type="dxa"/>
          </w:tcPr>
          <w:p w14:paraId="2512C6CD" w14:textId="409B8312" w:rsidR="005F227D" w:rsidRDefault="00E40D0D" w:rsidP="00C2472D">
            <w:pPr>
              <w:jc w:val="center"/>
              <w:rPr>
                <w:b/>
                <w:bCs/>
              </w:rPr>
            </w:pPr>
            <w:r w:rsidRPr="00E010DF">
              <w:rPr>
                <w:i/>
                <w:noProof/>
              </w:rPr>
              <w:drawing>
                <wp:inline distT="0" distB="0" distL="0" distR="0" wp14:anchorId="290021A8" wp14:editId="04351B71">
                  <wp:extent cx="2319020" cy="1323975"/>
                  <wp:effectExtent l="0" t="0" r="5080" b="9525"/>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25000"/>
                                    </a14:imgEffect>
                                  </a14:imgLayer>
                                </a14:imgProps>
                              </a:ext>
                            </a:extLst>
                          </a:blip>
                          <a:srcRect l="3601" t="3008" r="2365" b="6381"/>
                          <a:stretch/>
                        </pic:blipFill>
                        <pic:spPr bwMode="auto">
                          <a:xfrm>
                            <a:off x="0" y="0"/>
                            <a:ext cx="2331256" cy="13309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F227D" w14:paraId="467DA4D5" w14:textId="77777777" w:rsidTr="00C2472D">
        <w:trPr>
          <w:jc w:val="center"/>
        </w:trPr>
        <w:tc>
          <w:tcPr>
            <w:tcW w:w="4361" w:type="dxa"/>
          </w:tcPr>
          <w:p w14:paraId="222B5E41" w14:textId="77777777" w:rsidR="005F227D" w:rsidRDefault="005F227D" w:rsidP="00C2472D">
            <w:pPr>
              <w:jc w:val="center"/>
              <w:rPr>
                <w:b/>
                <w:bCs/>
                <w:lang w:val="en-GB"/>
              </w:rPr>
            </w:pPr>
            <w:r>
              <w:rPr>
                <w:lang w:val="en-GB"/>
              </w:rPr>
              <w:t>(a)</w:t>
            </w:r>
          </w:p>
        </w:tc>
        <w:tc>
          <w:tcPr>
            <w:tcW w:w="4220" w:type="dxa"/>
          </w:tcPr>
          <w:p w14:paraId="74CBB8CE" w14:textId="77777777" w:rsidR="005F227D" w:rsidRDefault="005F227D" w:rsidP="00C2472D">
            <w:pPr>
              <w:jc w:val="center"/>
              <w:rPr>
                <w:b/>
                <w:bCs/>
                <w:lang w:val="en-GB"/>
              </w:rPr>
            </w:pPr>
            <w:r>
              <w:rPr>
                <w:lang w:val="en-GB"/>
              </w:rPr>
              <w:t>(b)</w:t>
            </w:r>
          </w:p>
        </w:tc>
      </w:tr>
      <w:tr w:rsidR="005F227D" w14:paraId="269B0570" w14:textId="77777777" w:rsidTr="00C2472D">
        <w:trPr>
          <w:jc w:val="center"/>
        </w:trPr>
        <w:tc>
          <w:tcPr>
            <w:tcW w:w="8581" w:type="dxa"/>
            <w:gridSpan w:val="2"/>
          </w:tcPr>
          <w:p w14:paraId="24ED2D69" w14:textId="77777777" w:rsidR="005B0282" w:rsidRPr="00885629" w:rsidRDefault="005B0282" w:rsidP="00C2472D">
            <w:pPr>
              <w:jc w:val="center"/>
              <w:rPr>
                <w:sz w:val="16"/>
                <w:szCs w:val="16"/>
                <w:lang w:val="id-ID"/>
              </w:rPr>
            </w:pPr>
          </w:p>
          <w:p w14:paraId="7620B26C" w14:textId="5718710D" w:rsidR="0031516D" w:rsidRDefault="0031516D" w:rsidP="00C2472D">
            <w:pPr>
              <w:jc w:val="center"/>
              <w:rPr>
                <w:lang w:val="id-ID"/>
              </w:rPr>
            </w:pPr>
            <w:r>
              <w:rPr>
                <w:lang w:val="id-ID"/>
              </w:rPr>
              <w:t xml:space="preserve">Figure 2. </w:t>
            </w:r>
            <w:r w:rsidR="00E40D0D" w:rsidRPr="00E40D0D">
              <w:t>Tenant placement</w:t>
            </w:r>
            <w:r w:rsidR="00402AF5">
              <w:t xml:space="preserve"> for</w:t>
            </w:r>
            <w:r w:rsidR="00E40D0D" w:rsidRPr="00E40D0D">
              <w:t xml:space="preserve"> (a) </w:t>
            </w:r>
            <w:r w:rsidR="00402AF5">
              <w:t>e</w:t>
            </w:r>
            <w:r w:rsidR="00E40D0D" w:rsidRPr="00E40D0D">
              <w:t>ffectiveness</w:t>
            </w:r>
            <w:r w:rsidR="00402AF5">
              <w:t xml:space="preserve"> and </w:t>
            </w:r>
            <w:r w:rsidR="00E40D0D" w:rsidRPr="00E40D0D">
              <w:t xml:space="preserve">(b) </w:t>
            </w:r>
            <w:r w:rsidR="00402AF5">
              <w:t>s</w:t>
            </w:r>
            <w:r w:rsidR="00E40D0D" w:rsidRPr="00E40D0D">
              <w:t>calability</w:t>
            </w:r>
          </w:p>
          <w:p w14:paraId="048CBF7E" w14:textId="77777777" w:rsidR="005F227D" w:rsidRPr="0074535D" w:rsidRDefault="005F227D" w:rsidP="00C2472D"/>
        </w:tc>
      </w:tr>
      <w:bookmarkEnd w:id="5"/>
    </w:tbl>
    <w:p w14:paraId="345D055F" w14:textId="77777777" w:rsidR="00354A58" w:rsidRPr="003D6B19" w:rsidRDefault="00354A58" w:rsidP="00486B58">
      <w:pPr>
        <w:rPr>
          <w:lang w:val="id-ID"/>
        </w:rPr>
      </w:pPr>
    </w:p>
    <w:bookmarkEnd w:id="4"/>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5B7F72B7" w:rsidR="00E619D6"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t>the reader understand easily</w:t>
      </w:r>
      <w:r w:rsidR="00354A58" w:rsidRPr="003D6B19">
        <w:t xml:space="preserve"> </w:t>
      </w:r>
      <w:r w:rsidR="00354A58" w:rsidRPr="003D6B19">
        <w:fldChar w:fldCharType="begin" w:fldLock="1"/>
      </w:r>
      <w:r w:rsidR="00354A58" w:rsidRPr="003D6B19">
        <w:instrText>ADDIN CSL_CITATION {"citationItems":[{"id":"ITEM-1","itemData":{"DOI":"10.1177/2053951718820549","ISSN":"20539517","abstract":"The collection and circulation of data is now a central element of increasingly more sectors of contemporary capitalism. This article analyses data as a form of capital that is distinct from, but has its roots in, economic capital. Data collection is driven by the perpetual cycle of capital accumulation, which in turn drives capital to construct and rely upon a universe in which everything is made of data. The imperative to capture all data, from all sources, by any means possible influences many key decisions about business models, political governance, and technological development. This article argues that many common practices of data accumulation should actually be understood in terms of data extraction, wherein data is taken with little regard for consent and compensation. By understanding data as a form capital, we can better analyse the meaning, practices, and implications of datafication as a political economic regime.","author":[{"dropping-particle":"","family":"Sadowski","given":"Jathan","non-dropping-particle":"","parse-names":false,"suffix":""}],"container-title":"Big Data and Society","id":"ITEM-1","issue":"1","issued":{"date-parts":[["2019"]]},"page":"1-12","title":"When data is capital: Datafication, accumulation, and extraction","type":"article-journal","volume":"6"},"uris":["http://www.mendeley.com/documents/?uuid=68c1212d-4bd1-42ff-b4ea-3108c9b096d6"]},{"id":"ITEM-2","itemData":{"DOI":"10.1109/ACCESS.2019.2905301","ISSN":"21693536","abstract":"Although large amounts of data are now available to companies, mere possession of these data is not sufficient, and for better business decisions, it is necessary to perform thorough data analysis. Nowadays, social networks services (SNS) have become important data sources. The rapid growth of SNS has led to their wide use in various research trends in social sciences. In this paper, we aim to enhance the current understanding of the possibilities offered by social data for brand communication analysis in the financial sector. To this end, a traditional methodology and a digital methodology are used to investigate the brand image of the financial entities. The traditional methodology is the Periodic Evaluation of the Image (PEI). The digital methodology is sentiment analysis, a machine learning technique for big data analytics in social sciences using an algorithm developed in Python. The data are analyzed using both methodologies, and then, their results are compared. The findings suggest that while the results obtained using the method based on big data are consistent with the results obtained with the traditional methodology, the former method allows for easier and faster data analysis. The limitations of this paper relate to the size of the sample, the studied sector, and the scope of the reviewed literature.","author":[{"dropping-particle":"","family":"Saura","given":"Jose Ramon","non-dropping-particle":"","parse-names":false,"suffix":""},{"dropping-particle":"","family":"Herraez","given":"Beatriz Rodriguez","non-dropping-particle":"","parse-names":false,"suffix":""},{"dropping-particle":"","family":"Reyes-Menendez","given":"Ana","non-dropping-particle":"","parse-names":false,"suffix":""}],"container-title":"IEEE Access","id":"ITEM-2","issued":{"date-parts":[["2019"]]},"page":"37100-37108","title":"Comparing a traditional approach for financial brand communication analysis with a big data analytics technique","type":"article-journal","volume":"7"},"uris":["http://www.mendeley.com/documents/?uuid=90933663-e9f5-408f-bea9-1e10797ad61d"]}],"mendeley":{"formattedCitation":"[14], [15]","plainTextFormattedCitation":"[14], [15]","previouslyFormattedCitation":"[14], [15]"},"properties":{"noteIndex":0},"schema":"https://github.com/citation-style-language/schema/raw/master/csl-citation.json"}</w:instrText>
      </w:r>
      <w:r w:rsidR="00354A58" w:rsidRPr="003D6B19">
        <w:fldChar w:fldCharType="separate"/>
      </w:r>
      <w:r w:rsidR="00354A58" w:rsidRPr="003D6B19">
        <w:rPr>
          <w:noProof/>
        </w:rPr>
        <w:t>[14], [15]</w:t>
      </w:r>
      <w:r w:rsidR="00354A58" w:rsidRPr="003D6B19">
        <w:fldChar w:fldCharType="end"/>
      </w:r>
      <w:r w:rsidR="00354A58" w:rsidRPr="003D6B19">
        <w:rPr>
          <w:lang w:val="id-ID"/>
        </w:rPr>
        <w:t xml:space="preserve">. The discussion can be made in several </w:t>
      </w:r>
      <w:bookmarkStart w:id="6" w:name="_Hlk78354443"/>
      <w:r w:rsidR="00354A58" w:rsidRPr="003D6B19">
        <w:rPr>
          <w:lang w:val="id-ID"/>
        </w:rPr>
        <w:t>sub-</w:t>
      </w:r>
      <w:r w:rsidR="00354A58" w:rsidRPr="003D6B19">
        <w:t>sections</w:t>
      </w:r>
      <w:r w:rsidR="00354A58" w:rsidRPr="003D6B19">
        <w:rPr>
          <w:lang w:val="id-ID"/>
        </w:rPr>
        <w:t>.</w:t>
      </w:r>
      <w:bookmarkEnd w:id="6"/>
    </w:p>
    <w:p w14:paraId="4360CE11" w14:textId="77777777" w:rsidR="0027196B" w:rsidRPr="003D6B19" w:rsidRDefault="0027196B"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7"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8" w:name="_Hlk79141485"/>
    </w:p>
    <w:p w14:paraId="473C0DBC" w14:textId="77777777" w:rsidR="00E619D6" w:rsidRPr="003D6B19" w:rsidRDefault="00E619D6" w:rsidP="00E619D6">
      <w:pPr>
        <w:rPr>
          <w:bCs/>
          <w:lang w:val="id-ID"/>
        </w:rPr>
      </w:pPr>
    </w:p>
    <w:p w14:paraId="6A8C919A" w14:textId="0F6A48CC" w:rsidR="004F4003" w:rsidRPr="004F4003" w:rsidRDefault="007657E4"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7"/>
    <w:bookmarkEnd w:id="8"/>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456D4326" w14:textId="2EC78C39" w:rsidR="005F227D" w:rsidRPr="000C4FBD" w:rsidRDefault="00E619D6" w:rsidP="005F227D">
      <w:pPr>
        <w:ind w:firstLine="709"/>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w:t>
      </w:r>
      <w:r w:rsidR="005F227D" w:rsidRPr="00162062">
        <w:rPr>
          <w:bCs/>
          <w:lang w:val="id-ID"/>
        </w:rPr>
        <w:t xml:space="preserve">in </w:t>
      </w:r>
      <w:r w:rsidR="005F227D">
        <w:rPr>
          <w:bCs/>
          <w:lang w:val="id-ID"/>
        </w:rPr>
        <w:fldChar w:fldCharType="begin" w:fldLock="1"/>
      </w:r>
      <w:r w:rsidR="005F227D">
        <w:rPr>
          <w:bCs/>
          <w:lang w:val="id-ID"/>
        </w:rPr>
        <w:instrText>ADDIN CSL_CITATION {"citationItems":[{"id":"ITEM-1","itemData":{"DOI":"10.1007/978-1-4419-6108-2_5","author":[{"dropping-particle":"","family":"Furneaux","given":"Brent","non-dropping-particle":"","parse-names":false,"suffix":""}],"container-title":"Information Systems Theory","id":"ITEM-1","issued":{"date-parts":[["2012"]]},"page":"87-106","publisher":"Springer","title":"Task-Technology Fit Theory: A Survey and Synopsis of the Literature","type":"chapter"},"uris":["http://www.mendeley.com/documents/?uuid=985a5754-b4c1-4348-9245-1e4e45adeb7b"]}],"mendeley":{"formattedCitation":"[16]","plainTextFormattedCitation":"[16]","previouslyFormattedCitation":"[16]"},"properties":{"noteIndex":0},"schema":"https://github.com/citation-style-language/schema/raw/master/csl-citation.json"}</w:instrText>
      </w:r>
      <w:r w:rsidR="005F227D">
        <w:rPr>
          <w:bCs/>
          <w:lang w:val="id-ID"/>
        </w:rPr>
        <w:fldChar w:fldCharType="separate"/>
      </w:r>
      <w:r w:rsidR="005F227D" w:rsidRPr="00162062">
        <w:rPr>
          <w:bCs/>
          <w:noProof/>
          <w:lang w:val="id-ID"/>
        </w:rPr>
        <w:t>[16]</w:t>
      </w:r>
      <w:r w:rsidR="005F227D">
        <w:rPr>
          <w:bCs/>
          <w:lang w:val="id-ID"/>
        </w:rPr>
        <w:fldChar w:fldCharType="end"/>
      </w:r>
      <w:r w:rsidR="005F227D" w:rsidRPr="00162062">
        <w:rPr>
          <w:bCs/>
          <w:lang w:val="id-ID"/>
        </w:rPr>
        <w:t xml:space="preserve"> or </w:t>
      </w:r>
      <w:r w:rsidR="005F227D">
        <w:rPr>
          <w:bCs/>
          <w:lang w:val="id-ID"/>
        </w:rPr>
        <w:fldChar w:fldCharType="begin" w:fldLock="1"/>
      </w:r>
      <w:r w:rsidR="005F227D">
        <w:rPr>
          <w:bCs/>
          <w:lang w:val="id-ID"/>
        </w:rPr>
        <w:instrText>ADDIN CSL_CITATION {"citationItems":[{"id":"ITEM-1","itemData":{"DOI":"10.1109/CSASE48920.2020.9142055","ISBN":"978-1-7281-5249-3","author":[{"dropping-particle":"","family":"Saeed","given":"Enas Mohammed Hussein","non-dropping-particle":"","parse-names":false,"suffix":""},{"dropping-particle":"","family":"Saleh","given":"Hayder Adnan","non-dropping-particle":"","parse-names":false,"suffix":""}],"container-title":"2020 International Conference on Computer Science and Software Engineering (CSASE)","id":"ITEM-1","issued":{"date-parts":[["2020","4"]]},"page":"146-151","publisher":"IEEE","title":"Pectoral Muscles Removal in Mammogram Image by Hybrid Bounding Box and Region Growing Algorithm","type":"paper-conference"},"uris":["http://www.mendeley.com/documents/?uuid=398c2cc8-b10f-4421-8f3f-c7cfced99fad"]}],"mendeley":{"formattedCitation":"[17]","plainTextFormattedCitation":"[17]","previouslyFormattedCitation":"[17]"},"properties":{"noteIndex":0},"schema":"https://github.com/citation-style-language/schema/raw/master/csl-citation.json"}</w:instrText>
      </w:r>
      <w:r w:rsidR="005F227D">
        <w:rPr>
          <w:bCs/>
          <w:lang w:val="id-ID"/>
        </w:rPr>
        <w:fldChar w:fldCharType="separate"/>
      </w:r>
      <w:r w:rsidR="005F227D" w:rsidRPr="00162062">
        <w:rPr>
          <w:bCs/>
          <w:noProof/>
          <w:lang w:val="id-ID"/>
        </w:rPr>
        <w:t>[17]</w:t>
      </w:r>
      <w:r w:rsidR="005F227D">
        <w:rPr>
          <w:bCs/>
          <w:lang w:val="id-ID"/>
        </w:rPr>
        <w:fldChar w:fldCharType="end"/>
      </w:r>
      <w:r w:rsidR="005F227D" w:rsidRPr="00162062">
        <w:rPr>
          <w:bCs/>
          <w:lang w:val="id-ID"/>
        </w:rPr>
        <w:t xml:space="preserve"> for multiple references. The use of ”Ref </w:t>
      </w:r>
      <w:r w:rsidR="005F227D">
        <w:rPr>
          <w:bCs/>
          <w:lang w:val="id-ID"/>
        </w:rPr>
        <w:fldChar w:fldCharType="begin" w:fldLock="1"/>
      </w:r>
      <w:r w:rsidR="005F227D">
        <w:rPr>
          <w:bCs/>
          <w:lang w:val="id-ID"/>
        </w:rPr>
        <w:instrText>ADDIN CSL_CITATION {"citationItems":[{"id":"ITEM-1","itemData":{"DOI":"10.2307/249689","ISSN":"02767783","author":[{"dropping-particle":"","family":"Goodhue","given":"Dale L.","non-dropping-particle":"","parse-names":false,"suffix":""},{"dropping-particle":"","family":"Thompson","given":"Ronald L.","non-dropping-particle":"","parse-names":false,"suffix":""}],"container-title":"MIS Quarterly","id":"ITEM-1","issue":"2","issued":{"date-parts":[["1995","6"]]},"page":"213-233","title":"Task-Technology Fit and Individual Performance","type":"article-journal","volume":"19"},"uris":["http://www.mendeley.com/documents/?uuid=18a881ad-cf6c-4151-b72a-52bd4fa33675"]}],"mendeley":{"formattedCitation":"[18]","plainTextFormattedCitation":"[18]","previouslyFormattedCitation":"[18]"},"properties":{"noteIndex":0},"schema":"https://github.com/citation-style-language/schema/raw/master/csl-citation.json"}</w:instrText>
      </w:r>
      <w:r w:rsidR="005F227D">
        <w:rPr>
          <w:bCs/>
          <w:lang w:val="id-ID"/>
        </w:rPr>
        <w:fldChar w:fldCharType="separate"/>
      </w:r>
      <w:r w:rsidR="005F227D" w:rsidRPr="00162062">
        <w:rPr>
          <w:bCs/>
          <w:noProof/>
          <w:lang w:val="id-ID"/>
        </w:rPr>
        <w:t>[18]</w:t>
      </w:r>
      <w:r w:rsidR="005F227D">
        <w:rPr>
          <w:bCs/>
          <w:lang w:val="id-ID"/>
        </w:rPr>
        <w:fldChar w:fldCharType="end"/>
      </w:r>
      <w:r w:rsidR="005F227D" w:rsidRPr="00162062">
        <w:rPr>
          <w:bCs/>
          <w:lang w:val="id-ID"/>
        </w:rPr>
        <w:t xml:space="preserve">...” should be employed for any reference citation at the beginning of sentence. For any reference with more than 3 or more authors, only the first author is to be written followed by </w:t>
      </w:r>
      <w:r w:rsidR="005F227D" w:rsidRPr="002F6CCF">
        <w:rPr>
          <w:bCs/>
          <w:i/>
          <w:iCs/>
          <w:lang w:val="id-ID"/>
        </w:rPr>
        <w:t>et al.</w:t>
      </w:r>
      <w:r w:rsidR="005F227D" w:rsidRPr="00162062">
        <w:rPr>
          <w:bCs/>
          <w:lang w:val="id-ID"/>
        </w:rPr>
        <w:t xml:space="preserve"> (e.g. in </w:t>
      </w:r>
      <w:r w:rsidR="005F227D">
        <w:rPr>
          <w:bCs/>
          <w:lang w:val="id-ID"/>
        </w:rPr>
        <w:fldChar w:fldCharType="begin" w:fldLock="1"/>
      </w:r>
      <w:r w:rsidR="005F227D">
        <w:rPr>
          <w:bCs/>
          <w:lang w:val="id-ID"/>
        </w:rPr>
        <w:instrText>ADDIN CSL_CITATION {"citationItems":[{"id":"ITEM-1","itemData":{"DOI":"10.1109/ITCE.2019.8646379","ISBN":"978-1-5386-5261-9","author":[{"dropping-particle":"","family":"Mostafa","given":"Shaimaa","non-dropping-particle":"","parse-names":false,"suffix":""},{"dropping-particle":"","family":"Mubarak","given":"Roaa","non-dropping-particle":"","parse-names":false,"suffix":""},{"dropping-particle":"","family":"El-Adawy","given":"Mohamed","non-dropping-particle":"","parse-names":false,"suffix":""},{"dropping-particle":"","family":"Ibrahim","given":"Amr F.","non-dropping-particle":"","parse-names":false,"suffix":""},{"dropping-particle":"","family":"Gomaa","given":"Mohamed M.","non-dropping-particle":"","parse-names":false,"suffix":""},{"dropping-particle":"","family":"Kamal","given":"Rasha M.","non-dropping-particle":"","parse-names":false,"suffix":""}],"container-title":"2019 International Conference on Innovative Trends in Computer Engineering (ITCE)","id":"ITEM-1","issued":{"date-parts":[["2019","2"]]},"page":"11-16","publisher":"IEEE","title":"Breast Cancer Detection Using Polynomial Fitting Applied on Contrast Enhanced Spectral Mammography","type":"paper-conference"},"uris":["http://www.mendeley.com/documents/?uuid=0c62a524-cee6-4b2c-bfeb-4d30a668454b"]}],"mendeley":{"formattedCitation":"[19]","plainTextFormattedCitation":"[19]","previouslyFormattedCitation":"[19]"},"properties":{"noteIndex":0},"schema":"https://github.com/citation-style-language/schema/raw/master/csl-citation.json"}</w:instrText>
      </w:r>
      <w:r w:rsidR="005F227D">
        <w:rPr>
          <w:bCs/>
          <w:lang w:val="id-ID"/>
        </w:rPr>
        <w:fldChar w:fldCharType="separate"/>
      </w:r>
      <w:r w:rsidR="005F227D" w:rsidRPr="00162062">
        <w:rPr>
          <w:bCs/>
          <w:noProof/>
          <w:lang w:val="id-ID"/>
        </w:rPr>
        <w:t>[19]</w:t>
      </w:r>
      <w:r w:rsidR="005F227D">
        <w:rPr>
          <w:bCs/>
          <w:lang w:val="id-ID"/>
        </w:rPr>
        <w:fldChar w:fldCharType="end"/>
      </w:r>
      <w:r w:rsidR="005F227D" w:rsidRPr="00162062">
        <w:rPr>
          <w:bCs/>
          <w:lang w:val="id-ID"/>
        </w:rPr>
        <w:t xml:space="preserve">). Examples of reference items of different categories shown in the References section. Each item in the references section should be typed using </w:t>
      </w:r>
      <w:r w:rsidR="00603F21">
        <w:rPr>
          <w:bCs/>
        </w:rPr>
        <w:t>8</w:t>
      </w:r>
      <w:r w:rsidR="005F227D" w:rsidRPr="00162062">
        <w:rPr>
          <w:bCs/>
          <w:lang w:val="id-ID"/>
        </w:rPr>
        <w:t xml:space="preserve"> pt font size </w:t>
      </w:r>
      <w:r w:rsidR="005F227D">
        <w:rPr>
          <w:bCs/>
          <w:lang w:val="id-ID"/>
        </w:rPr>
        <w:fldChar w:fldCharType="begin" w:fldLock="1"/>
      </w:r>
      <w:r w:rsidR="005F227D">
        <w:rPr>
          <w:bCs/>
          <w:lang w:val="id-ID"/>
        </w:rPr>
        <w:instrText>ADDIN CSL_CITATION {"citationItems":[{"id":"ITEM-1","itemData":{"DOI":"10.1016/j.aci.2018.08.003","ISSN":"2634-1964","abstract":"Classification techniques have been applied to many applications in various fields of sciences. There are several ways of evaluating classification algorithms. The analysis of such metrics and its significance must be interpreted correctly for evaluating different learning algorithms. Most of these measures are scalar metrics and some of them are graphical methods. This paper introduces a detailed overview of the classification assessment measures with the aim of providing the basics of these measures and to show how it works to serve as a comprehensive source for researchers who are interested in this field. This overview starts by highlighting the definition of the confusion matrix in binary and multi-class classification problems. Many classification measures are also explained in details, and the influence of balanced and imbalanced data on each metric is presented. An illustrative example is introduced to show (1) how to calculate these measures in binary and multi-class classification problems, and (2) the robustness of some measures against balanced and imbalanced data. Moreover, some graphical measures such as Receiver operating characteristics (ROC), Precision-Recall, and Detection error trade-off (DET) curves are presented with details. Additionally, in a step-by-step approach, different numerical examples are demonstrated to explain the preprocessing steps of plotting ROC, PR, and DET curves.","author":[{"dropping-particle":"","family":"Tharwat","given":"Alaa","non-dropping-particle":"","parse-names":false,"suffix":""}],"container-title":"Applied Computing and Informatics","id":"ITEM-1","issue":"1","issued":{"date-parts":[["2021","1","4"]]},"page":"168-192","title":"Classification assessment methods","type":"article-journal","volume":"17"},"uris":["http://www.mendeley.com/documents/?uuid=e1307e24-49f5-4248-b4d9-1ebff19515b2"]},{"id":"ITEM-2","itemData":{"DOI":"10.11591/ijaas.v6.i4.pp359-367","ISSN":"2252-8814","abstract":"Computational time is high for Multilayer perceptron (MLP) trained with back propagation learning algorithm (BP) also the complexity of the network increases with the number of layers and number of nodes in layers. In contrast to MLP, functional link artificial neural network (FLANN) has less architectural complexity, easier to train, and gives better result in the classification problems. The paper proposed an evolutionary functional link artificial neural network (EFLANN) using genetic algorithm (GA) by eliminating features having little or no predictive information. Particle swarm optimization (PSO) is used as learning tool for solving the problem of classification in data mining. EFLANN overcomes the non-linearity nature of problems by using the functionally expanded selected features, which is commonly encountered in single layer neural networks. The model is empirically compared to MLP, FLANN gradient descent learning algorithm, Radial Basis Function (RBF) and Hybrid Functional Link Neural Network (HFLANN) . The results proved that the proposed model outperforms the other models.","author":[{"dropping-particle":"","family":"Sahu","given":"Amaresh","non-dropping-particle":"","parse-names":false,"suffix":""},{"dropping-particle":"","family":"Pattnaik","given":"Sabyasachi","non-dropping-particle":"","parse-names":false,"suffix":""}],"container-title":"International Journal of Advances in Applied Sciences","id":"ITEM-2","issue":"4","issued":{"date-parts":[["2017","12","1"]]},"page":"359-367","title":"Feature Selection Using Evolutionary Functional Link Neural Network for Classification","type":"article-journal","volume":"6"},"uris":["http://www.mendeley.com/documents/?uuid=8aa9747f-ab07-4fe2-8fa9-040f6378e409"]},{"id":"ITEM-3","itemData":{"author":[{"dropping-particle":"","family":"Zikmund","given":"W.","non-dropping-particle":"","parse-names":false,"suffix":""},{"dropping-particle":"","family":"Babin","given":"B. J.","non-dropping-particle":"","parse-names":false,"suffix":""},{"dropping-particle":"","family":"Carr","given":"J. C.","non-dropping-particle":"","parse-names":false,"suffix":""},{"dropping-particle":"","family":"Griffin","given":"M.","non-dropping-particle":"","parse-names":false,"suffix":""}],"id":"ITEM-3","issued":{"date-parts":[["2010"]]},"publisher":"Nelson Education","publisher-place":"Canada","title":"Business Research Methods Eight Edition","type":"book"},"uris":["http://www.mendeley.com/documents/?uuid=29cf4d0d-62bb-46ef-8bdd-e6dbe58072c6"]},{"id":"ITEM-4","itemData":{"DOI":"10.1109/HEALTH.2011.6026722","ISBN":"978-1-61284-695-8","author":[{"dropping-particle":"","family":"Soegijoko","given":"S.","non-dropping-particle":"","parse-names":false,"suffix":""},{"dropping-particle":"","family":"Puspitasari","given":"I.M.","non-dropping-particle":"","parse-names":false,"suffix":""},{"dropping-particle":"","family":"Aridarma","given":"A.","non-dropping-particle":"","parse-names":false,"suffix":""},{"dropping-particle":"","family":"Jani","given":"I.D.","non-dropping-particle":"","parse-names":false,"suffix":""}],"container-title":"2011 IEEE 13th International Conference on e-Health Networking, Applications and Services","id":"ITEM-4","issued":{"date-parts":[["2011","6"]]},"page":"102-105","publisher":"IEEE","title":"e-health for improving community healthcare: Encouraging clinical experience of simple e-prescription system and m-health system development for mother and childcare","type":"paper-conference"},"uris":["http://www.mendeley.com/documents/?uuid=752659ab-c77f-4cce-8096-005a2ac7c19d"]},{"id":"ITEM-5","itemData":{"DOI":"10.1109/NCCISP.2012.6189683","ISBN":"978-1-4577-0720-9","author":[{"dropping-particle":"","family":"Mishra","given":"Megha","non-dropping-particle":"","parse-names":false,"suffix":""},{"dropping-particle":"","family":"Mishra","given":"V. K.","non-dropping-particle":"","parse-names":false,"suffix":""},{"dropping-particle":"","family":"Sharma","given":"H. R.","non-dropping-particle":"","parse-names":false,"suffix":""}],"container-title":"2012 2nd National Conference on Computational Intelligence and Signal Processing (CISP)","id":"ITEM-5","issued":{"date-parts":[["2012","3"]]},"page":"86-90","publisher":"IEEE","title":"Leveraging knowledge based question answer technology to address user-interactive short domain question in natural language","type":"paper-conference"},"uris":["http://www.mendeley.com/documents/?uuid=96021f60-48de-4f07-abec-5f90783b2e52"]},{"id":"ITEM-6","itemData":{"DOI":"10.11591/eei.v9i3.1717","ISSN":"2302-9285","abstract":"The incorporation of E-learning in both private and public tertiary education can help expedite the learning process. The utilization of fast-paced technology with E-learning also allows for a more flexible and convenient learning process. E-learning platforms can be accessed anywhere as long as there is an internet connection, including at home, the workplace, restaurants or while travelling. This allows for the benefit of distance learning. As such, the current study aims to examine the factor effectiveness of E-learning based on three variables, namely technology, instructors’ characteristics and students’ characteristics and their impact on distance learning. The education system has greatly evolved from the use of apparatus such as chalk and blackboards to the modern use of projectors to conduct lessons. In the current age, E-learning will have an effect on both instructors and teaching technology, aside from the students themselves. As an example, students are expected to know how to utilize these systems in their lessons, instructors must receive training in E-learning systems management and in terms of technology, the E-learning systems must be updated and operated using the most recent upgrades. E-learning is also cost-efficient, less time consuming and reduces the burden on both students and educators.","author":[{"dropping-particle":"","family":"Denan","given":"Zarina","non-dropping-particle":"","parse-names":false,"suffix":""},{"dropping-particle":"","family":"Munir","given":"Zarina Abdul","non-dropping-particle":"","parse-names":false,"suffix":""},{"dropping-particle":"","family":"Razak","given":"Rahayu A.","non-dropping-particle":"","parse-names":false,"suffix":""},{"dropping-particle":"","family":"Kamaruddin","given":"Kardina","non-dropping-particle":"","parse-names":false,"suffix":""},{"dropping-particle":"","family":"Pandiyan Kaliani Sundram","given":"Veera","non-dropping-particle":"","parse-names":false,"suffix":""}],"container-title":"Bulletin of Electrical Engineering and Informatics","id":"ITEM-6","issue":"3","issued":{"date-parts":[["2020","6","1"]]},"page":"1121-1126","title":"Adoption of technology on E-learning effectiveness","type":"article-journal","volume":"9"},"uris":["http://www.mendeley.com/documents/?uuid=504e252c-5856-46e0-93f9-1f1c11819cda"]}],"mendeley":{"formattedCitation":"[20]–[25]","plainTextFormattedCitation":"[20]–[25]","previouslyFormattedCitation":"[20]–[25]"},"properties":{"noteIndex":0},"schema":"https://github.com/citation-style-language/schema/raw/master/csl-citation.json"}</w:instrText>
      </w:r>
      <w:r w:rsidR="005F227D">
        <w:rPr>
          <w:bCs/>
          <w:lang w:val="id-ID"/>
        </w:rPr>
        <w:fldChar w:fldCharType="separate"/>
      </w:r>
      <w:r w:rsidR="005F227D" w:rsidRPr="00162062">
        <w:rPr>
          <w:bCs/>
          <w:noProof/>
          <w:lang w:val="id-ID"/>
        </w:rPr>
        <w:t>[20]–[25]</w:t>
      </w:r>
      <w:r w:rsidR="005F227D">
        <w:rPr>
          <w:bCs/>
          <w:lang w:val="id-ID"/>
        </w:rPr>
        <w:fldChar w:fldCharType="end"/>
      </w:r>
      <w:r w:rsidR="005F227D" w:rsidRPr="00162062">
        <w:rPr>
          <w:bCs/>
          <w:lang w:val="id-ID"/>
        </w:rPr>
        <w:t>.</w:t>
      </w:r>
    </w:p>
    <w:p w14:paraId="740F6FB0" w14:textId="0BB5E233" w:rsidR="00E619D6" w:rsidRPr="003D6B19" w:rsidRDefault="00E619D6" w:rsidP="005F227D">
      <w:pPr>
        <w:ind w:firstLine="709"/>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9" w:name="_Hlk78354940"/>
      <w:r w:rsidRPr="00735BBC">
        <w:t>Author</w:t>
      </w:r>
      <w:r w:rsidRPr="00E94443">
        <w:t xml:space="preserve"> thanks </w:t>
      </w:r>
      <w:proofErr w:type="gramStart"/>
      <w:r w:rsidRPr="00E94443">
        <w:t xml:space="preserve">... </w:t>
      </w:r>
      <w:r>
        <w:t>.</w:t>
      </w:r>
      <w:proofErr w:type="gramEnd"/>
      <w:r w:rsidRPr="00E94443">
        <w:t xml:space="preserve"> In most cases, sponsor and financial support acknowledgments</w:t>
      </w:r>
      <w:r>
        <w:t>.</w:t>
      </w:r>
    </w:p>
    <w:bookmarkEnd w:id="9"/>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4BB6949A" w14:textId="77777777" w:rsidR="00EF2A1E" w:rsidRPr="00603F21" w:rsidRDefault="00EF2A1E" w:rsidP="00EF2A1E">
      <w:pPr>
        <w:ind w:firstLine="720"/>
        <w:jc w:val="both"/>
        <w:rPr>
          <w:sz w:val="16"/>
          <w:szCs w:val="16"/>
        </w:rPr>
      </w:pPr>
      <w:bookmarkStart w:id="10" w:name="_Hlk78354957"/>
      <w:r w:rsidRPr="00603F21">
        <w:rPr>
          <w:color w:val="000000"/>
          <w:sz w:val="16"/>
          <w:szCs w:val="16"/>
        </w:rPr>
        <w:t xml:space="preserve">The main references are </w:t>
      </w:r>
      <w:r w:rsidRPr="00603F21">
        <w:rPr>
          <w:sz w:val="16"/>
          <w:szCs w:val="16"/>
        </w:rPr>
        <w:t>international</w:t>
      </w:r>
      <w:r w:rsidRPr="00603F21">
        <w:rPr>
          <w:color w:val="000000"/>
          <w:sz w:val="16"/>
          <w:szCs w:val="16"/>
        </w:rPr>
        <w:t xml:space="preserve"> journals and proceedings. All references should be to the most pertinent, up-to-date sources </w:t>
      </w:r>
      <w:r w:rsidRPr="00603F21">
        <w:rPr>
          <w:b/>
          <w:bCs/>
          <w:color w:val="000000"/>
          <w:sz w:val="16"/>
          <w:szCs w:val="16"/>
        </w:rPr>
        <w:t xml:space="preserve">and the </w:t>
      </w:r>
      <w:r w:rsidRPr="00603F21">
        <w:rPr>
          <w:b/>
          <w:bCs/>
          <w:sz w:val="16"/>
          <w:szCs w:val="16"/>
        </w:rPr>
        <w:t xml:space="preserve">minimum of references </w:t>
      </w:r>
      <w:r w:rsidRPr="00603F21">
        <w:rPr>
          <w:sz w:val="16"/>
          <w:szCs w:val="16"/>
        </w:rPr>
        <w:t xml:space="preserve">are </w:t>
      </w:r>
      <w:r w:rsidRPr="00603F21">
        <w:rPr>
          <w:b/>
          <w:bCs/>
          <w:sz w:val="16"/>
          <w:szCs w:val="16"/>
        </w:rPr>
        <w:t xml:space="preserve">25 entries </w:t>
      </w:r>
      <w:r w:rsidRPr="00603F21">
        <w:rPr>
          <w:sz w:val="16"/>
          <w:szCs w:val="16"/>
        </w:rPr>
        <w:t>(for original research paper)</w:t>
      </w:r>
      <w:r w:rsidRPr="00603F21">
        <w:rPr>
          <w:b/>
          <w:bCs/>
          <w:sz w:val="16"/>
          <w:szCs w:val="16"/>
        </w:rPr>
        <w:t xml:space="preserve"> </w:t>
      </w:r>
      <w:r w:rsidRPr="00603F21">
        <w:rPr>
          <w:sz w:val="16"/>
          <w:szCs w:val="16"/>
        </w:rPr>
        <w:t xml:space="preserve">and </w:t>
      </w:r>
      <w:r w:rsidRPr="00603F21">
        <w:rPr>
          <w:b/>
          <w:bCs/>
          <w:sz w:val="16"/>
          <w:szCs w:val="16"/>
        </w:rPr>
        <w:t xml:space="preserve">50 entries </w:t>
      </w:r>
      <w:r w:rsidRPr="00603F21">
        <w:rPr>
          <w:sz w:val="16"/>
          <w:szCs w:val="16"/>
        </w:rPr>
        <w:t xml:space="preserve">(for review/survey paper). References are written in </w:t>
      </w:r>
      <w:r w:rsidRPr="00603F21">
        <w:rPr>
          <w:b/>
          <w:bCs/>
          <w:sz w:val="16"/>
          <w:szCs w:val="16"/>
        </w:rPr>
        <w:t>IEEE style</w:t>
      </w:r>
      <w:r w:rsidRPr="00603F21">
        <w:rPr>
          <w:sz w:val="16"/>
          <w:szCs w:val="16"/>
        </w:rPr>
        <w:t xml:space="preserve">. For more complete guide can be accessed at (http://ipmuonline.com/guide/refstyle.pdf). Use of a tool such as </w:t>
      </w:r>
      <w:r w:rsidRPr="00603F21">
        <w:rPr>
          <w:b/>
          <w:bCs/>
          <w:sz w:val="16"/>
          <w:szCs w:val="16"/>
        </w:rPr>
        <w:t>EndNote</w:t>
      </w:r>
      <w:r w:rsidRPr="00603F21">
        <w:rPr>
          <w:sz w:val="16"/>
          <w:szCs w:val="16"/>
        </w:rPr>
        <w:t xml:space="preserve">, </w:t>
      </w:r>
      <w:r w:rsidRPr="00603F21">
        <w:rPr>
          <w:b/>
          <w:bCs/>
          <w:sz w:val="16"/>
          <w:szCs w:val="16"/>
        </w:rPr>
        <w:t>Mendeley</w:t>
      </w:r>
      <w:r w:rsidRPr="00603F21">
        <w:rPr>
          <w:sz w:val="16"/>
          <w:szCs w:val="16"/>
        </w:rPr>
        <w:t xml:space="preserve">, or </w:t>
      </w:r>
      <w:r w:rsidRPr="00603F21">
        <w:rPr>
          <w:b/>
          <w:bCs/>
          <w:sz w:val="16"/>
          <w:szCs w:val="16"/>
        </w:rPr>
        <w:t>Zotero</w:t>
      </w:r>
      <w:r w:rsidRPr="00603F21">
        <w:rPr>
          <w:sz w:val="16"/>
          <w:szCs w:val="16"/>
        </w:rPr>
        <w:t xml:space="preserve"> for reference management and formatting, and choose </w:t>
      </w:r>
      <w:r w:rsidRPr="00603F21">
        <w:rPr>
          <w:b/>
          <w:bCs/>
          <w:sz w:val="16"/>
          <w:szCs w:val="16"/>
        </w:rPr>
        <w:t>IEEE style</w:t>
      </w:r>
      <w:r w:rsidRPr="00603F21">
        <w:rPr>
          <w:sz w:val="16"/>
          <w:szCs w:val="16"/>
        </w:rPr>
        <w:t xml:space="preserve">. </w:t>
      </w:r>
      <w:r w:rsidRPr="00603F21">
        <w:rPr>
          <w:iCs/>
          <w:sz w:val="16"/>
          <w:szCs w:val="16"/>
        </w:rPr>
        <w:t>Please use</w:t>
      </w:r>
      <w:r w:rsidRPr="00603F21">
        <w:rPr>
          <w:sz w:val="16"/>
          <w:szCs w:val="16"/>
        </w:rPr>
        <w:t xml:space="preserve"> a consistent format for </w:t>
      </w:r>
      <w:r w:rsidRPr="00603F21">
        <w:rPr>
          <w:iCs/>
          <w:sz w:val="16"/>
          <w:szCs w:val="16"/>
        </w:rPr>
        <w:t>references-</w:t>
      </w:r>
      <w:r w:rsidRPr="00603F21">
        <w:rPr>
          <w:sz w:val="16"/>
          <w:szCs w:val="16"/>
        </w:rPr>
        <w:t xml:space="preserve">see examples (8 </w:t>
      </w:r>
      <w:proofErr w:type="spellStart"/>
      <w:r w:rsidRPr="00603F21">
        <w:rPr>
          <w:sz w:val="16"/>
          <w:szCs w:val="16"/>
        </w:rPr>
        <w:t>pt</w:t>
      </w:r>
      <w:proofErr w:type="spellEnd"/>
      <w:r w:rsidRPr="00603F21">
        <w:rPr>
          <w:sz w:val="16"/>
          <w:szCs w:val="16"/>
        </w:rPr>
        <w:t>):</w:t>
      </w:r>
    </w:p>
    <w:p w14:paraId="7540C67C" w14:textId="77777777" w:rsidR="00EF2A1E" w:rsidRPr="003D6B19" w:rsidRDefault="00EF2A1E" w:rsidP="00EF2A1E">
      <w:pPr>
        <w:pStyle w:val="ListParagraph"/>
        <w:numPr>
          <w:ilvl w:val="0"/>
          <w:numId w:val="20"/>
        </w:numPr>
        <w:spacing w:after="0" w:line="240" w:lineRule="auto"/>
        <w:ind w:left="426" w:hanging="426"/>
        <w:jc w:val="both"/>
        <w:rPr>
          <w:rFonts w:ascii="Times New Roman" w:hAnsi="Times New Roman"/>
          <w:b/>
          <w:bCs/>
          <w:sz w:val="18"/>
          <w:szCs w:val="18"/>
        </w:rPr>
      </w:pPr>
      <w:bookmarkStart w:id="11" w:name="_Hlk65223902"/>
      <w:bookmarkStart w:id="12" w:name="_Hlk80002086"/>
      <w:bookmarkStart w:id="13" w:name="_Hlk80001145"/>
      <w:bookmarkEnd w:id="10"/>
      <w:r w:rsidRPr="003D6B19">
        <w:rPr>
          <w:rFonts w:ascii="Times New Roman" w:hAnsi="Times New Roman"/>
          <w:b/>
          <w:bCs/>
          <w:sz w:val="18"/>
          <w:szCs w:val="18"/>
        </w:rPr>
        <w:lastRenderedPageBreak/>
        <w:t>Journal/Periodicals</w:t>
      </w:r>
    </w:p>
    <w:p w14:paraId="510B6820" w14:textId="77777777" w:rsidR="00EF2A1E" w:rsidRPr="00213B7B" w:rsidRDefault="00EF2A1E" w:rsidP="00EF2A1E">
      <w:pPr>
        <w:pStyle w:val="Default"/>
        <w:jc w:val="both"/>
        <w:rPr>
          <w:rFonts w:cs="Times New Roman"/>
          <w:sz w:val="16"/>
          <w:szCs w:val="16"/>
        </w:rPr>
      </w:pPr>
      <w:r w:rsidRPr="00213B7B">
        <w:rPr>
          <w:rFonts w:cs="Times New Roman"/>
          <w:i/>
          <w:iCs/>
          <w:sz w:val="16"/>
          <w:szCs w:val="16"/>
        </w:rPr>
        <w:t xml:space="preserve">Basic Format: </w:t>
      </w:r>
    </w:p>
    <w:p w14:paraId="3DA66ED0" w14:textId="77777777" w:rsidR="00EF2A1E" w:rsidRPr="00213B7B" w:rsidRDefault="00EF2A1E" w:rsidP="00EF2A1E">
      <w:pPr>
        <w:autoSpaceDE w:val="0"/>
        <w:autoSpaceDN w:val="0"/>
        <w:adjustRightInd w:val="0"/>
        <w:jc w:val="both"/>
        <w:rPr>
          <w:color w:val="000000"/>
          <w:sz w:val="16"/>
          <w:szCs w:val="16"/>
        </w:rPr>
      </w:pPr>
      <w:r w:rsidRPr="00213B7B">
        <w:rPr>
          <w:color w:val="000000"/>
          <w:sz w:val="16"/>
          <w:szCs w:val="16"/>
        </w:rPr>
        <w:t xml:space="preserve">J. K. Author, “Title of paper,” </w:t>
      </w:r>
      <w:r w:rsidRPr="00213B7B">
        <w:rPr>
          <w:i/>
          <w:iCs/>
          <w:color w:val="000000"/>
          <w:sz w:val="16"/>
          <w:szCs w:val="16"/>
        </w:rPr>
        <w:t>Abbrev. Title of Journal/Periodical</w:t>
      </w:r>
      <w:r w:rsidRPr="00213B7B">
        <w:rPr>
          <w:color w:val="000000"/>
          <w:sz w:val="16"/>
          <w:szCs w:val="16"/>
        </w:rPr>
        <w:t xml:space="preserve">, vol. </w:t>
      </w:r>
      <w:r w:rsidRPr="00213B7B">
        <w:rPr>
          <w:i/>
          <w:iCs/>
          <w:color w:val="000000"/>
          <w:sz w:val="16"/>
          <w:szCs w:val="16"/>
        </w:rPr>
        <w:t xml:space="preserve">x, </w:t>
      </w:r>
      <w:r w:rsidRPr="00213B7B">
        <w:rPr>
          <w:color w:val="000000"/>
          <w:sz w:val="16"/>
          <w:szCs w:val="16"/>
        </w:rPr>
        <w:t xml:space="preserve">no. </w:t>
      </w:r>
      <w:r w:rsidRPr="00213B7B">
        <w:rPr>
          <w:i/>
          <w:iCs/>
          <w:color w:val="000000"/>
          <w:sz w:val="16"/>
          <w:szCs w:val="16"/>
        </w:rPr>
        <w:t xml:space="preserve">x, </w:t>
      </w:r>
      <w:r w:rsidRPr="00213B7B">
        <w:rPr>
          <w:color w:val="000000"/>
          <w:sz w:val="16"/>
          <w:szCs w:val="16"/>
        </w:rPr>
        <w:t>pp</w:t>
      </w:r>
      <w:r w:rsidRPr="00213B7B">
        <w:rPr>
          <w:i/>
          <w:iCs/>
          <w:color w:val="000000"/>
          <w:sz w:val="16"/>
          <w:szCs w:val="16"/>
        </w:rPr>
        <w:t xml:space="preserve">. xxx-xxx, </w:t>
      </w:r>
      <w:r w:rsidRPr="00213B7B">
        <w:rPr>
          <w:color w:val="000000"/>
          <w:sz w:val="16"/>
          <w:szCs w:val="16"/>
        </w:rPr>
        <w:t xml:space="preserve">Abbrev. Month, year, </w:t>
      </w:r>
      <w:proofErr w:type="spellStart"/>
      <w:r w:rsidRPr="00213B7B">
        <w:rPr>
          <w:color w:val="000000"/>
          <w:sz w:val="16"/>
          <w:szCs w:val="16"/>
        </w:rPr>
        <w:t>doi</w:t>
      </w:r>
      <w:proofErr w:type="spellEnd"/>
      <w:r w:rsidRPr="00213B7B">
        <w:rPr>
          <w:color w:val="000000"/>
          <w:sz w:val="16"/>
          <w:szCs w:val="16"/>
        </w:rPr>
        <w:t xml:space="preserve">: </w:t>
      </w:r>
      <w:r w:rsidRPr="00213B7B">
        <w:rPr>
          <w:i/>
          <w:iCs/>
          <w:color w:val="000000"/>
          <w:sz w:val="16"/>
          <w:szCs w:val="16"/>
        </w:rPr>
        <w:t>xxx</w:t>
      </w:r>
      <w:r w:rsidRPr="00213B7B">
        <w:rPr>
          <w:color w:val="000000"/>
          <w:sz w:val="16"/>
          <w:szCs w:val="16"/>
        </w:rPr>
        <w:t xml:space="preserve">. </w:t>
      </w:r>
    </w:p>
    <w:p w14:paraId="34F5FD93" w14:textId="77777777" w:rsidR="00EF2A1E" w:rsidRPr="00213B7B" w:rsidRDefault="00EF2A1E" w:rsidP="00EF2A1E">
      <w:pPr>
        <w:pStyle w:val="Default"/>
        <w:jc w:val="both"/>
        <w:rPr>
          <w:rFonts w:cs="Times New Roman"/>
          <w:color w:val="212121"/>
          <w:sz w:val="16"/>
          <w:szCs w:val="16"/>
        </w:rPr>
      </w:pPr>
      <w:r w:rsidRPr="00213B7B">
        <w:rPr>
          <w:rFonts w:cs="Times New Roman"/>
          <w:i/>
          <w:iCs/>
          <w:color w:val="212121"/>
          <w:sz w:val="16"/>
          <w:szCs w:val="16"/>
        </w:rPr>
        <w:t xml:space="preserve">Examples: </w:t>
      </w:r>
    </w:p>
    <w:bookmarkEnd w:id="11"/>
    <w:p w14:paraId="5C0DCC57" w14:textId="77777777" w:rsidR="00EF2A1E" w:rsidRPr="00F902B7" w:rsidRDefault="00EF2A1E" w:rsidP="00EF2A1E">
      <w:pPr>
        <w:pStyle w:val="Default"/>
        <w:numPr>
          <w:ilvl w:val="0"/>
          <w:numId w:val="21"/>
        </w:numPr>
        <w:ind w:left="426"/>
        <w:jc w:val="both"/>
        <w:rPr>
          <w:rFonts w:cs="Times New Roman"/>
          <w:sz w:val="16"/>
          <w:szCs w:val="16"/>
        </w:rPr>
      </w:pPr>
      <w:r w:rsidRPr="00F902B7">
        <w:rPr>
          <w:rFonts w:cs="Times New Roman"/>
          <w:sz w:val="16"/>
          <w:szCs w:val="16"/>
        </w:rPr>
        <w:t xml:space="preserve">M. M. </w:t>
      </w:r>
      <w:proofErr w:type="spellStart"/>
      <w:r w:rsidRPr="00F902B7">
        <w:rPr>
          <w:rFonts w:cs="Times New Roman"/>
          <w:sz w:val="16"/>
          <w:szCs w:val="16"/>
        </w:rPr>
        <w:t>Chiampi</w:t>
      </w:r>
      <w:proofErr w:type="spellEnd"/>
      <w:r w:rsidRPr="00F902B7">
        <w:rPr>
          <w:rFonts w:cs="Times New Roman"/>
          <w:sz w:val="16"/>
          <w:szCs w:val="16"/>
        </w:rPr>
        <w:t xml:space="preserve"> and L. L. </w:t>
      </w:r>
      <w:proofErr w:type="spellStart"/>
      <w:r w:rsidRPr="00F902B7">
        <w:rPr>
          <w:rFonts w:cs="Times New Roman"/>
          <w:sz w:val="16"/>
          <w:szCs w:val="16"/>
        </w:rPr>
        <w:t>Zilberti</w:t>
      </w:r>
      <w:proofErr w:type="spellEnd"/>
      <w:r w:rsidRPr="00F902B7">
        <w:rPr>
          <w:rFonts w:cs="Times New Roman"/>
          <w:sz w:val="16"/>
          <w:szCs w:val="16"/>
        </w:rPr>
        <w:t xml:space="preserve">, “Induction of electric field in human bodies moving near MRI: An efficient BEM computational procedure,” </w:t>
      </w:r>
      <w:r w:rsidRPr="00F902B7">
        <w:rPr>
          <w:rFonts w:cs="Times New Roman"/>
          <w:i/>
          <w:iCs/>
          <w:sz w:val="16"/>
          <w:szCs w:val="16"/>
        </w:rPr>
        <w:t>IEEE Trans. Biomed. Eng.</w:t>
      </w:r>
      <w:r w:rsidRPr="00F902B7">
        <w:rPr>
          <w:rFonts w:cs="Times New Roman"/>
          <w:sz w:val="16"/>
          <w:szCs w:val="16"/>
        </w:rPr>
        <w:t xml:space="preserve">, vol. 58, pp. 2787–2793, Oct. 2011, </w:t>
      </w:r>
      <w:proofErr w:type="spellStart"/>
      <w:r w:rsidRPr="00F902B7">
        <w:rPr>
          <w:rFonts w:cs="Times New Roman"/>
          <w:sz w:val="16"/>
          <w:szCs w:val="16"/>
        </w:rPr>
        <w:t>doi</w:t>
      </w:r>
      <w:proofErr w:type="spellEnd"/>
      <w:r w:rsidRPr="00F902B7">
        <w:rPr>
          <w:rFonts w:cs="Times New Roman"/>
          <w:sz w:val="16"/>
          <w:szCs w:val="16"/>
        </w:rPr>
        <w:t xml:space="preserve">: 10.1109/TBME.2011.2158315. </w:t>
      </w:r>
    </w:p>
    <w:p w14:paraId="1864FA94" w14:textId="75CE8BA6" w:rsidR="00EF2A1E" w:rsidRDefault="00EF2A1E" w:rsidP="00EF2A1E">
      <w:pPr>
        <w:pStyle w:val="Default"/>
        <w:numPr>
          <w:ilvl w:val="0"/>
          <w:numId w:val="21"/>
        </w:numPr>
        <w:ind w:left="426"/>
        <w:jc w:val="both"/>
        <w:rPr>
          <w:rFonts w:cs="Times New Roman"/>
          <w:sz w:val="16"/>
          <w:szCs w:val="16"/>
        </w:rPr>
      </w:pPr>
      <w:r w:rsidRPr="00F902B7">
        <w:rPr>
          <w:rFonts w:cs="Times New Roman"/>
          <w:sz w:val="16"/>
          <w:szCs w:val="16"/>
        </w:rPr>
        <w:t xml:space="preserve">R. Fardel, M. Nagel, F. </w:t>
      </w:r>
      <w:proofErr w:type="spellStart"/>
      <w:r w:rsidRPr="00F902B7">
        <w:rPr>
          <w:rFonts w:cs="Times New Roman"/>
          <w:sz w:val="16"/>
          <w:szCs w:val="16"/>
        </w:rPr>
        <w:t>Nuesch</w:t>
      </w:r>
      <w:proofErr w:type="spellEnd"/>
      <w:r w:rsidRPr="00F902B7">
        <w:rPr>
          <w:rFonts w:cs="Times New Roman"/>
          <w:sz w:val="16"/>
          <w:szCs w:val="16"/>
        </w:rPr>
        <w:t xml:space="preserve">, T. Lippert, and A. </w:t>
      </w:r>
      <w:proofErr w:type="spellStart"/>
      <w:r w:rsidRPr="00F902B7">
        <w:rPr>
          <w:rFonts w:cs="Times New Roman"/>
          <w:sz w:val="16"/>
          <w:szCs w:val="16"/>
        </w:rPr>
        <w:t>Wokaun</w:t>
      </w:r>
      <w:proofErr w:type="spellEnd"/>
      <w:r w:rsidRPr="00F902B7">
        <w:rPr>
          <w:rFonts w:cs="Times New Roman"/>
          <w:sz w:val="16"/>
          <w:szCs w:val="16"/>
        </w:rPr>
        <w:t xml:space="preserve">, “Fabrication of organic light emitting diode pixels by laser-assisted forward transfer,” </w:t>
      </w:r>
      <w:r w:rsidRPr="00F902B7">
        <w:rPr>
          <w:rFonts w:cs="Times New Roman"/>
          <w:i/>
          <w:iCs/>
          <w:sz w:val="16"/>
          <w:szCs w:val="16"/>
        </w:rPr>
        <w:t>Appl. Phys. Lett.</w:t>
      </w:r>
      <w:r w:rsidRPr="00F902B7">
        <w:rPr>
          <w:rFonts w:cs="Times New Roman"/>
          <w:sz w:val="16"/>
          <w:szCs w:val="16"/>
        </w:rPr>
        <w:t xml:space="preserve">, vol. 91, no. 6, Aug. 2007, Art. no. 061103, </w:t>
      </w:r>
      <w:proofErr w:type="spellStart"/>
      <w:r w:rsidRPr="00F902B7">
        <w:rPr>
          <w:rFonts w:cs="Times New Roman"/>
          <w:sz w:val="16"/>
          <w:szCs w:val="16"/>
        </w:rPr>
        <w:t>doi</w:t>
      </w:r>
      <w:proofErr w:type="spellEnd"/>
      <w:r w:rsidRPr="00F902B7">
        <w:rPr>
          <w:rFonts w:cs="Times New Roman"/>
          <w:sz w:val="16"/>
          <w:szCs w:val="16"/>
        </w:rPr>
        <w:t xml:space="preserve">: 10.1063/1.2759475. </w:t>
      </w:r>
    </w:p>
    <w:p w14:paraId="0FD06342" w14:textId="77777777" w:rsidR="00CB6F17" w:rsidRPr="00F902B7" w:rsidRDefault="00CB6F17" w:rsidP="00CB6F17">
      <w:pPr>
        <w:pStyle w:val="Default"/>
        <w:ind w:left="426"/>
        <w:jc w:val="both"/>
        <w:rPr>
          <w:rFonts w:cs="Times New Roman"/>
          <w:sz w:val="16"/>
          <w:szCs w:val="16"/>
        </w:rPr>
      </w:pPr>
    </w:p>
    <w:p w14:paraId="74EDB27D" w14:textId="77777777" w:rsidR="00EF2A1E" w:rsidRPr="003D6B19" w:rsidRDefault="00EF2A1E" w:rsidP="00EF2A1E">
      <w:pPr>
        <w:pStyle w:val="ListParagraph"/>
        <w:numPr>
          <w:ilvl w:val="0"/>
          <w:numId w:val="20"/>
        </w:numPr>
        <w:spacing w:after="0" w:line="240" w:lineRule="auto"/>
        <w:ind w:left="426" w:hanging="426"/>
        <w:jc w:val="both"/>
        <w:rPr>
          <w:rFonts w:ascii="Times New Roman" w:hAnsi="Times New Roman"/>
          <w:color w:val="000000"/>
          <w:sz w:val="18"/>
          <w:szCs w:val="18"/>
        </w:rPr>
      </w:pPr>
      <w:r w:rsidRPr="003D6B19">
        <w:rPr>
          <w:rFonts w:ascii="Times New Roman" w:hAnsi="Times New Roman"/>
          <w:b/>
          <w:bCs/>
          <w:sz w:val="18"/>
          <w:szCs w:val="18"/>
        </w:rPr>
        <w:t xml:space="preserve">Conference Proceedings </w:t>
      </w:r>
    </w:p>
    <w:p w14:paraId="5DE5647D" w14:textId="77777777" w:rsidR="00EF2A1E" w:rsidRPr="00213B7B" w:rsidRDefault="00EF2A1E" w:rsidP="00EF2A1E">
      <w:pPr>
        <w:pStyle w:val="Default"/>
        <w:jc w:val="both"/>
        <w:rPr>
          <w:rFonts w:cs="Times New Roman"/>
          <w:sz w:val="16"/>
          <w:szCs w:val="16"/>
        </w:rPr>
      </w:pPr>
      <w:r w:rsidRPr="00213B7B">
        <w:rPr>
          <w:rFonts w:cs="Times New Roman"/>
          <w:i/>
          <w:iCs/>
          <w:sz w:val="16"/>
          <w:szCs w:val="16"/>
        </w:rPr>
        <w:t xml:space="preserve">Basic Format: </w:t>
      </w:r>
    </w:p>
    <w:p w14:paraId="444CEBA6" w14:textId="77777777" w:rsidR="00EF2A1E" w:rsidRPr="00213B7B" w:rsidRDefault="00EF2A1E" w:rsidP="00EF2A1E">
      <w:pPr>
        <w:autoSpaceDE w:val="0"/>
        <w:autoSpaceDN w:val="0"/>
        <w:adjustRightInd w:val="0"/>
        <w:jc w:val="both"/>
        <w:rPr>
          <w:color w:val="000000"/>
          <w:spacing w:val="-2"/>
          <w:sz w:val="16"/>
          <w:szCs w:val="16"/>
        </w:rPr>
      </w:pPr>
      <w:r w:rsidRPr="00213B7B">
        <w:rPr>
          <w:color w:val="000000"/>
          <w:spacing w:val="-2"/>
          <w:sz w:val="16"/>
          <w:szCs w:val="16"/>
        </w:rPr>
        <w:t xml:space="preserve">J. K. Author, “Title of paper,” in </w:t>
      </w:r>
      <w:r w:rsidRPr="00213B7B">
        <w:rPr>
          <w:i/>
          <w:iCs/>
          <w:color w:val="000000"/>
          <w:spacing w:val="-2"/>
          <w:sz w:val="16"/>
          <w:szCs w:val="16"/>
        </w:rPr>
        <w:t>Abbreviated Name of Conf.</w:t>
      </w:r>
      <w:r w:rsidRPr="00213B7B">
        <w:rPr>
          <w:color w:val="000000"/>
          <w:spacing w:val="-2"/>
          <w:sz w:val="16"/>
          <w:szCs w:val="16"/>
        </w:rPr>
        <w:t xml:space="preserve">, (location of conference is optional), year, pp. </w:t>
      </w:r>
      <w:r w:rsidRPr="00213B7B">
        <w:rPr>
          <w:i/>
          <w:iCs/>
          <w:color w:val="000000"/>
          <w:spacing w:val="-2"/>
          <w:sz w:val="16"/>
          <w:szCs w:val="16"/>
        </w:rPr>
        <w:t>xxx–xxx</w:t>
      </w:r>
      <w:r w:rsidRPr="00213B7B">
        <w:rPr>
          <w:color w:val="000000"/>
          <w:spacing w:val="-2"/>
          <w:sz w:val="16"/>
          <w:szCs w:val="16"/>
        </w:rPr>
        <w:t xml:space="preserve">, </w:t>
      </w:r>
      <w:proofErr w:type="spellStart"/>
      <w:r w:rsidRPr="00213B7B">
        <w:rPr>
          <w:color w:val="000000"/>
          <w:spacing w:val="-2"/>
          <w:sz w:val="16"/>
          <w:szCs w:val="16"/>
        </w:rPr>
        <w:t>doi</w:t>
      </w:r>
      <w:proofErr w:type="spellEnd"/>
      <w:r w:rsidRPr="00213B7B">
        <w:rPr>
          <w:color w:val="000000"/>
          <w:spacing w:val="-2"/>
          <w:sz w:val="16"/>
          <w:szCs w:val="16"/>
        </w:rPr>
        <w:t xml:space="preserve">: </w:t>
      </w:r>
      <w:r w:rsidRPr="00213B7B">
        <w:rPr>
          <w:i/>
          <w:iCs/>
          <w:color w:val="000000"/>
          <w:spacing w:val="-2"/>
          <w:sz w:val="16"/>
          <w:szCs w:val="16"/>
        </w:rPr>
        <w:t xml:space="preserve">xxx. </w:t>
      </w:r>
    </w:p>
    <w:p w14:paraId="55F909C8" w14:textId="77777777" w:rsidR="00EF2A1E" w:rsidRPr="00213B7B" w:rsidRDefault="00EF2A1E" w:rsidP="00EF2A1E">
      <w:pPr>
        <w:pStyle w:val="Default"/>
        <w:jc w:val="both"/>
        <w:rPr>
          <w:rFonts w:cs="Times New Roman"/>
          <w:i/>
          <w:iCs/>
          <w:sz w:val="16"/>
          <w:szCs w:val="16"/>
        </w:rPr>
      </w:pPr>
      <w:r w:rsidRPr="00213B7B">
        <w:rPr>
          <w:rFonts w:cs="Times New Roman"/>
          <w:i/>
          <w:iCs/>
          <w:sz w:val="16"/>
          <w:szCs w:val="16"/>
        </w:rPr>
        <w:t xml:space="preserve">Examples: </w:t>
      </w:r>
    </w:p>
    <w:p w14:paraId="4DF92CA0" w14:textId="77777777" w:rsidR="00EF2A1E" w:rsidRPr="00F902B7" w:rsidRDefault="00EF2A1E" w:rsidP="00EF2A1E">
      <w:pPr>
        <w:pStyle w:val="Default"/>
        <w:numPr>
          <w:ilvl w:val="0"/>
          <w:numId w:val="21"/>
        </w:numPr>
        <w:ind w:left="426"/>
        <w:jc w:val="both"/>
        <w:rPr>
          <w:rFonts w:cs="Times New Roman"/>
          <w:sz w:val="16"/>
          <w:szCs w:val="16"/>
        </w:rPr>
      </w:pPr>
      <w:r w:rsidRPr="00F902B7">
        <w:rPr>
          <w:rFonts w:cs="Times New Roman"/>
          <w:sz w:val="16"/>
          <w:szCs w:val="16"/>
        </w:rPr>
        <w:t xml:space="preserve">G. </w:t>
      </w:r>
      <w:proofErr w:type="spellStart"/>
      <w:r w:rsidRPr="00F902B7">
        <w:rPr>
          <w:rFonts w:cs="Times New Roman"/>
          <w:sz w:val="16"/>
          <w:szCs w:val="16"/>
        </w:rPr>
        <w:t>Veruggio</w:t>
      </w:r>
      <w:proofErr w:type="spellEnd"/>
      <w:r w:rsidRPr="00F902B7">
        <w:rPr>
          <w:rFonts w:cs="Times New Roman"/>
          <w:sz w:val="16"/>
          <w:szCs w:val="16"/>
        </w:rPr>
        <w:t xml:space="preserve">, “The EURON </w:t>
      </w:r>
      <w:proofErr w:type="spellStart"/>
      <w:r w:rsidRPr="00F902B7">
        <w:rPr>
          <w:rFonts w:cs="Times New Roman"/>
          <w:sz w:val="16"/>
          <w:szCs w:val="16"/>
        </w:rPr>
        <w:t>roboethics</w:t>
      </w:r>
      <w:proofErr w:type="spellEnd"/>
      <w:r w:rsidRPr="00F902B7">
        <w:rPr>
          <w:rFonts w:cs="Times New Roman"/>
          <w:sz w:val="16"/>
          <w:szCs w:val="16"/>
        </w:rPr>
        <w:t xml:space="preserve"> roadmap,” in </w:t>
      </w:r>
      <w:r w:rsidRPr="00F902B7">
        <w:rPr>
          <w:rFonts w:cs="Times New Roman"/>
          <w:i/>
          <w:iCs/>
          <w:sz w:val="16"/>
          <w:szCs w:val="16"/>
        </w:rPr>
        <w:t>Proc. Humanoids ’06: 6th IEEE-RAS Int. Conf. Humanoid Robots</w:t>
      </w:r>
      <w:r w:rsidRPr="00F902B7">
        <w:rPr>
          <w:rFonts w:cs="Times New Roman"/>
          <w:sz w:val="16"/>
          <w:szCs w:val="16"/>
        </w:rPr>
        <w:t xml:space="preserve">, 2006, pp. 612–617, </w:t>
      </w:r>
      <w:proofErr w:type="spellStart"/>
      <w:r w:rsidRPr="00F902B7">
        <w:rPr>
          <w:rFonts w:cs="Times New Roman"/>
          <w:sz w:val="16"/>
          <w:szCs w:val="16"/>
        </w:rPr>
        <w:t>doi</w:t>
      </w:r>
      <w:proofErr w:type="spellEnd"/>
      <w:r w:rsidRPr="00F902B7">
        <w:rPr>
          <w:rFonts w:cs="Times New Roman"/>
          <w:sz w:val="16"/>
          <w:szCs w:val="16"/>
        </w:rPr>
        <w:t xml:space="preserve">: 10.1109/ICHR.2006.321337. </w:t>
      </w:r>
    </w:p>
    <w:p w14:paraId="6B31D056" w14:textId="77777777" w:rsidR="00EF2A1E" w:rsidRPr="00F902B7" w:rsidRDefault="00EF2A1E" w:rsidP="00EF2A1E">
      <w:pPr>
        <w:pStyle w:val="Default"/>
        <w:numPr>
          <w:ilvl w:val="0"/>
          <w:numId w:val="21"/>
        </w:numPr>
        <w:ind w:left="426"/>
        <w:jc w:val="both"/>
        <w:rPr>
          <w:rFonts w:cs="Times New Roman"/>
          <w:sz w:val="16"/>
          <w:szCs w:val="16"/>
        </w:rPr>
      </w:pPr>
      <w:r w:rsidRPr="00F902B7">
        <w:rPr>
          <w:rFonts w:cs="Times New Roman"/>
          <w:sz w:val="16"/>
          <w:szCs w:val="16"/>
        </w:rPr>
        <w:t xml:space="preserve">J. Zhao, G. Sun, G. H. </w:t>
      </w:r>
      <w:proofErr w:type="spellStart"/>
      <w:r w:rsidRPr="00F902B7">
        <w:rPr>
          <w:rFonts w:cs="Times New Roman"/>
          <w:sz w:val="16"/>
          <w:szCs w:val="16"/>
        </w:rPr>
        <w:t>Loh</w:t>
      </w:r>
      <w:proofErr w:type="spellEnd"/>
      <w:r w:rsidRPr="00F902B7">
        <w:rPr>
          <w:rFonts w:cs="Times New Roman"/>
          <w:sz w:val="16"/>
          <w:szCs w:val="16"/>
        </w:rPr>
        <w:t xml:space="preserve">, and Y. </w:t>
      </w:r>
      <w:proofErr w:type="spellStart"/>
      <w:r w:rsidRPr="00F902B7">
        <w:rPr>
          <w:rFonts w:cs="Times New Roman"/>
          <w:sz w:val="16"/>
          <w:szCs w:val="16"/>
        </w:rPr>
        <w:t>Xie</w:t>
      </w:r>
      <w:proofErr w:type="spellEnd"/>
      <w:r w:rsidRPr="00F902B7">
        <w:rPr>
          <w:rFonts w:cs="Times New Roman"/>
          <w:sz w:val="16"/>
          <w:szCs w:val="16"/>
        </w:rPr>
        <w:t xml:space="preserve">, “Energy-efficient GPU design with reconfigurable in-package graphics memory,” in </w:t>
      </w:r>
      <w:r w:rsidRPr="00F902B7">
        <w:rPr>
          <w:rFonts w:cs="Times New Roman"/>
          <w:i/>
          <w:iCs/>
          <w:sz w:val="16"/>
          <w:szCs w:val="16"/>
        </w:rPr>
        <w:t xml:space="preserve">Proc. ACM/IEEE Int. </w:t>
      </w:r>
      <w:proofErr w:type="spellStart"/>
      <w:r w:rsidRPr="00F902B7">
        <w:rPr>
          <w:rFonts w:cs="Times New Roman"/>
          <w:i/>
          <w:iCs/>
          <w:sz w:val="16"/>
          <w:szCs w:val="16"/>
        </w:rPr>
        <w:t>Symp</w:t>
      </w:r>
      <w:proofErr w:type="spellEnd"/>
      <w:r w:rsidRPr="00F902B7">
        <w:rPr>
          <w:rFonts w:cs="Times New Roman"/>
          <w:i/>
          <w:iCs/>
          <w:sz w:val="16"/>
          <w:szCs w:val="16"/>
        </w:rPr>
        <w:t>. Low Power Electron. Design (ISLPED)</w:t>
      </w:r>
      <w:r w:rsidRPr="00F902B7">
        <w:rPr>
          <w:rFonts w:cs="Times New Roman"/>
          <w:sz w:val="16"/>
          <w:szCs w:val="16"/>
        </w:rPr>
        <w:t xml:space="preserve">, Jul. 2012, pp. 403–408, </w:t>
      </w:r>
      <w:proofErr w:type="spellStart"/>
      <w:r w:rsidRPr="00F902B7">
        <w:rPr>
          <w:rFonts w:cs="Times New Roman"/>
          <w:sz w:val="16"/>
          <w:szCs w:val="16"/>
        </w:rPr>
        <w:t>doi</w:t>
      </w:r>
      <w:proofErr w:type="spellEnd"/>
      <w:r w:rsidRPr="00F902B7">
        <w:rPr>
          <w:rFonts w:cs="Times New Roman"/>
          <w:sz w:val="16"/>
          <w:szCs w:val="16"/>
        </w:rPr>
        <w:t xml:space="preserve">: 10.1145/2333660.2333752. </w:t>
      </w:r>
    </w:p>
    <w:p w14:paraId="711267C1" w14:textId="77777777" w:rsidR="00EF2A1E" w:rsidRPr="002215FE" w:rsidRDefault="00EF2A1E" w:rsidP="00EF2A1E">
      <w:pPr>
        <w:jc w:val="both"/>
        <w:rPr>
          <w:b/>
          <w:bCs/>
        </w:rPr>
      </w:pPr>
    </w:p>
    <w:p w14:paraId="6A234255" w14:textId="77777777" w:rsidR="00EF2A1E" w:rsidRPr="003D6B19" w:rsidRDefault="00EF2A1E" w:rsidP="00EF2A1E">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Book</w:t>
      </w:r>
    </w:p>
    <w:p w14:paraId="65B4B462" w14:textId="77777777" w:rsidR="00EF2A1E" w:rsidRPr="00213B7B" w:rsidRDefault="00EF2A1E" w:rsidP="00EF2A1E">
      <w:pPr>
        <w:pStyle w:val="Default"/>
        <w:jc w:val="both"/>
        <w:rPr>
          <w:rFonts w:cs="Times New Roman"/>
          <w:i/>
          <w:iCs/>
          <w:sz w:val="16"/>
          <w:szCs w:val="16"/>
        </w:rPr>
      </w:pPr>
      <w:r w:rsidRPr="00213B7B">
        <w:rPr>
          <w:rFonts w:cs="Times New Roman"/>
          <w:i/>
          <w:iCs/>
          <w:sz w:val="16"/>
          <w:szCs w:val="16"/>
        </w:rPr>
        <w:t xml:space="preserve">Basic Format: </w:t>
      </w:r>
    </w:p>
    <w:p w14:paraId="6078F6F4" w14:textId="77777777" w:rsidR="00EF2A1E" w:rsidRPr="00213B7B" w:rsidRDefault="00EF2A1E" w:rsidP="00EF2A1E">
      <w:pPr>
        <w:autoSpaceDE w:val="0"/>
        <w:autoSpaceDN w:val="0"/>
        <w:adjustRightInd w:val="0"/>
        <w:jc w:val="both"/>
        <w:rPr>
          <w:color w:val="000000"/>
          <w:sz w:val="16"/>
          <w:szCs w:val="16"/>
        </w:rPr>
      </w:pPr>
      <w:r w:rsidRPr="00213B7B">
        <w:rPr>
          <w:color w:val="000000"/>
          <w:sz w:val="16"/>
          <w:szCs w:val="16"/>
        </w:rPr>
        <w:t xml:space="preserve">J. K. Author, “Title of chapter in the book,” in </w:t>
      </w:r>
      <w:r w:rsidRPr="00213B7B">
        <w:rPr>
          <w:i/>
          <w:iCs/>
          <w:color w:val="000000"/>
          <w:sz w:val="16"/>
          <w:szCs w:val="16"/>
        </w:rPr>
        <w:t>Title of His Published Book</w:t>
      </w:r>
      <w:r w:rsidRPr="00213B7B">
        <w:rPr>
          <w:color w:val="000000"/>
          <w:sz w:val="16"/>
          <w:szCs w:val="16"/>
        </w:rPr>
        <w:t xml:space="preserve">, X. Editor, Ed., </w:t>
      </w:r>
      <w:proofErr w:type="spellStart"/>
      <w:r w:rsidRPr="00213B7B">
        <w:rPr>
          <w:i/>
          <w:iCs/>
          <w:color w:val="000000"/>
          <w:sz w:val="16"/>
          <w:szCs w:val="16"/>
        </w:rPr>
        <w:t>x</w:t>
      </w:r>
      <w:r w:rsidRPr="00213B7B">
        <w:rPr>
          <w:color w:val="000000"/>
          <w:sz w:val="16"/>
          <w:szCs w:val="16"/>
        </w:rPr>
        <w:t>th</w:t>
      </w:r>
      <w:proofErr w:type="spellEnd"/>
      <w:r w:rsidRPr="00213B7B">
        <w:rPr>
          <w:color w:val="000000"/>
          <w:sz w:val="16"/>
          <w:szCs w:val="16"/>
        </w:rPr>
        <w:t xml:space="preserve"> ed. City of Publisher, State (only U.S.), Country: Abbrev. of Publisher, year, </w:t>
      </w:r>
      <w:proofErr w:type="spellStart"/>
      <w:r w:rsidRPr="00213B7B">
        <w:rPr>
          <w:color w:val="000000"/>
          <w:sz w:val="16"/>
          <w:szCs w:val="16"/>
        </w:rPr>
        <w:t>ch.</w:t>
      </w:r>
      <w:proofErr w:type="spellEnd"/>
      <w:r w:rsidRPr="00213B7B">
        <w:rPr>
          <w:color w:val="000000"/>
          <w:sz w:val="16"/>
          <w:szCs w:val="16"/>
        </w:rPr>
        <w:t xml:space="preserve"> </w:t>
      </w:r>
      <w:r w:rsidRPr="00213B7B">
        <w:rPr>
          <w:i/>
          <w:iCs/>
          <w:color w:val="000000"/>
          <w:sz w:val="16"/>
          <w:szCs w:val="16"/>
        </w:rPr>
        <w:t>x</w:t>
      </w:r>
      <w:r w:rsidRPr="00213B7B">
        <w:rPr>
          <w:color w:val="000000"/>
          <w:sz w:val="16"/>
          <w:szCs w:val="16"/>
        </w:rPr>
        <w:t xml:space="preserve">, sec. </w:t>
      </w:r>
      <w:r w:rsidRPr="00213B7B">
        <w:rPr>
          <w:i/>
          <w:iCs/>
          <w:color w:val="000000"/>
          <w:sz w:val="16"/>
          <w:szCs w:val="16"/>
        </w:rPr>
        <w:t>x</w:t>
      </w:r>
      <w:r w:rsidRPr="00213B7B">
        <w:rPr>
          <w:color w:val="000000"/>
          <w:sz w:val="16"/>
          <w:szCs w:val="16"/>
        </w:rPr>
        <w:t xml:space="preserve">, pp. </w:t>
      </w:r>
      <w:r w:rsidRPr="00213B7B">
        <w:rPr>
          <w:i/>
          <w:iCs/>
          <w:color w:val="000000"/>
          <w:sz w:val="16"/>
          <w:szCs w:val="16"/>
        </w:rPr>
        <w:t xml:space="preserve">xxx–xxx. </w:t>
      </w:r>
    </w:p>
    <w:p w14:paraId="1BA6E94D" w14:textId="77777777" w:rsidR="00EF2A1E" w:rsidRPr="00213B7B" w:rsidRDefault="00EF2A1E" w:rsidP="00EF2A1E">
      <w:pPr>
        <w:jc w:val="both"/>
        <w:rPr>
          <w:i/>
          <w:iCs/>
          <w:sz w:val="16"/>
          <w:szCs w:val="16"/>
        </w:rPr>
      </w:pPr>
      <w:r w:rsidRPr="00213B7B">
        <w:rPr>
          <w:i/>
          <w:iCs/>
          <w:sz w:val="16"/>
          <w:szCs w:val="16"/>
        </w:rPr>
        <w:t>Examples:</w:t>
      </w:r>
    </w:p>
    <w:p w14:paraId="6D50EFB5" w14:textId="77777777" w:rsidR="00EF2A1E" w:rsidRPr="00F902B7" w:rsidRDefault="00EF2A1E" w:rsidP="00EF2A1E">
      <w:pPr>
        <w:pStyle w:val="Default"/>
        <w:numPr>
          <w:ilvl w:val="0"/>
          <w:numId w:val="21"/>
        </w:numPr>
        <w:ind w:left="426"/>
        <w:jc w:val="both"/>
        <w:rPr>
          <w:rFonts w:cs="Times New Roman"/>
          <w:sz w:val="16"/>
          <w:szCs w:val="16"/>
        </w:rPr>
      </w:pPr>
      <w:r w:rsidRPr="00F902B7">
        <w:rPr>
          <w:rFonts w:cs="Times New Roman"/>
          <w:sz w:val="16"/>
          <w:szCs w:val="16"/>
        </w:rPr>
        <w:t xml:space="preserve">A. </w:t>
      </w:r>
      <w:proofErr w:type="spellStart"/>
      <w:r w:rsidRPr="00F902B7">
        <w:rPr>
          <w:rFonts w:cs="Times New Roman"/>
          <w:sz w:val="16"/>
          <w:szCs w:val="16"/>
        </w:rPr>
        <w:t>Taflove</w:t>
      </w:r>
      <w:proofErr w:type="spellEnd"/>
      <w:r w:rsidRPr="00F902B7">
        <w:rPr>
          <w:rFonts w:cs="Times New Roman"/>
          <w:sz w:val="16"/>
          <w:szCs w:val="16"/>
        </w:rPr>
        <w:t xml:space="preserve">, </w:t>
      </w:r>
      <w:r w:rsidRPr="00F902B7">
        <w:rPr>
          <w:rFonts w:cs="Times New Roman"/>
          <w:i/>
          <w:iCs/>
          <w:sz w:val="16"/>
          <w:szCs w:val="16"/>
        </w:rPr>
        <w:t xml:space="preserve">Computational Electrodynamics: The Finite-Difference Time-Domain Method </w:t>
      </w:r>
      <w:r w:rsidRPr="00F902B7">
        <w:rPr>
          <w:rFonts w:cs="Times New Roman"/>
          <w:sz w:val="16"/>
          <w:szCs w:val="16"/>
        </w:rPr>
        <w:t xml:space="preserve">in Computational Electrodynamics II, vol. 3, 2nd ed. Norwood, MA, USA: Artech House, 1996. </w:t>
      </w:r>
    </w:p>
    <w:p w14:paraId="5508F08F" w14:textId="77777777" w:rsidR="00EF2A1E" w:rsidRPr="00F902B7" w:rsidRDefault="00EF2A1E" w:rsidP="00EF2A1E">
      <w:pPr>
        <w:pStyle w:val="Default"/>
        <w:numPr>
          <w:ilvl w:val="0"/>
          <w:numId w:val="21"/>
        </w:numPr>
        <w:ind w:left="426"/>
        <w:jc w:val="both"/>
        <w:rPr>
          <w:rFonts w:cs="Times New Roman"/>
          <w:sz w:val="16"/>
          <w:szCs w:val="16"/>
        </w:rPr>
      </w:pPr>
      <w:r w:rsidRPr="00F902B7">
        <w:rPr>
          <w:rFonts w:cs="Times New Roman"/>
          <w:sz w:val="16"/>
          <w:szCs w:val="16"/>
        </w:rPr>
        <w:t xml:space="preserve">R. L. Myer, “Parametric oscillators and nonlinear materials,” in </w:t>
      </w:r>
      <w:r w:rsidRPr="00F902B7">
        <w:rPr>
          <w:rFonts w:cs="Times New Roman"/>
          <w:i/>
          <w:iCs/>
          <w:sz w:val="16"/>
          <w:szCs w:val="16"/>
        </w:rPr>
        <w:t>Nonlinear Optics</w:t>
      </w:r>
      <w:r w:rsidRPr="00F902B7">
        <w:rPr>
          <w:rFonts w:cs="Times New Roman"/>
          <w:sz w:val="16"/>
          <w:szCs w:val="16"/>
        </w:rPr>
        <w:t xml:space="preserve">, vol. 4, P. G. Harper and B. S. </w:t>
      </w:r>
      <w:proofErr w:type="spellStart"/>
      <w:r w:rsidRPr="00F902B7">
        <w:rPr>
          <w:rFonts w:cs="Times New Roman"/>
          <w:sz w:val="16"/>
          <w:szCs w:val="16"/>
        </w:rPr>
        <w:t>Wherret</w:t>
      </w:r>
      <w:proofErr w:type="spellEnd"/>
      <w:r w:rsidRPr="00F902B7">
        <w:rPr>
          <w:rFonts w:cs="Times New Roman"/>
          <w:sz w:val="16"/>
          <w:szCs w:val="16"/>
        </w:rPr>
        <w:t xml:space="preserve">, Eds., San Francisco, CA, USA: Academic, 1977, pp. 47–160. </w:t>
      </w:r>
    </w:p>
    <w:p w14:paraId="530176E3" w14:textId="77777777" w:rsidR="00EF2A1E" w:rsidRPr="002215FE" w:rsidRDefault="00EF2A1E" w:rsidP="00EF2A1E">
      <w:pPr>
        <w:jc w:val="both"/>
        <w:rPr>
          <w:color w:val="000000"/>
        </w:rPr>
      </w:pPr>
    </w:p>
    <w:p w14:paraId="7A3AD39A" w14:textId="77777777" w:rsidR="00EF2A1E" w:rsidRPr="003D6B19" w:rsidRDefault="00EF2A1E" w:rsidP="00EF2A1E">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 xml:space="preserve">M. Theses (B.S., M.S.) and Dissertations (Ph.D.) </w:t>
      </w:r>
    </w:p>
    <w:p w14:paraId="3DD4C5CA" w14:textId="77777777" w:rsidR="00EF2A1E" w:rsidRPr="00213B7B" w:rsidRDefault="00EF2A1E" w:rsidP="00EF2A1E">
      <w:pPr>
        <w:pStyle w:val="Default"/>
        <w:jc w:val="both"/>
        <w:rPr>
          <w:rFonts w:cs="Times New Roman"/>
          <w:sz w:val="16"/>
          <w:szCs w:val="16"/>
        </w:rPr>
      </w:pPr>
      <w:r w:rsidRPr="00213B7B">
        <w:rPr>
          <w:rFonts w:cs="Times New Roman"/>
          <w:i/>
          <w:iCs/>
          <w:sz w:val="16"/>
          <w:szCs w:val="16"/>
        </w:rPr>
        <w:t xml:space="preserve">Basic Format: </w:t>
      </w:r>
    </w:p>
    <w:p w14:paraId="26B4A030" w14:textId="77777777" w:rsidR="00EF2A1E" w:rsidRPr="00213B7B" w:rsidRDefault="00EF2A1E" w:rsidP="00EF2A1E">
      <w:pPr>
        <w:pStyle w:val="Default"/>
        <w:jc w:val="both"/>
        <w:rPr>
          <w:rFonts w:cs="Times New Roman"/>
          <w:sz w:val="16"/>
          <w:szCs w:val="16"/>
        </w:rPr>
      </w:pPr>
      <w:r w:rsidRPr="00213B7B">
        <w:rPr>
          <w:rFonts w:cs="Times New Roman"/>
          <w:sz w:val="16"/>
          <w:szCs w:val="16"/>
        </w:rPr>
        <w:t xml:space="preserve">J. K. Author, “Title of thesis,” M.S. thesis, Abbrev. Dept., Abbrev. Univ., City of Univ., Abbrev. State, year. </w:t>
      </w:r>
    </w:p>
    <w:p w14:paraId="7A72280D" w14:textId="77777777" w:rsidR="00EF2A1E" w:rsidRPr="00213B7B" w:rsidRDefault="00EF2A1E" w:rsidP="00EF2A1E">
      <w:pPr>
        <w:pStyle w:val="Default"/>
        <w:jc w:val="both"/>
        <w:rPr>
          <w:rFonts w:cs="Times New Roman"/>
          <w:sz w:val="16"/>
          <w:szCs w:val="16"/>
        </w:rPr>
      </w:pPr>
      <w:r w:rsidRPr="00213B7B">
        <w:rPr>
          <w:rFonts w:cs="Times New Roman"/>
          <w:sz w:val="16"/>
          <w:szCs w:val="16"/>
        </w:rPr>
        <w:t xml:space="preserve">J. K. Author, “Title of dissertation,” Ph.D. dissertation, Abbrev. Dept., Abbrev. Univ., City of Univ., Abbrev. State, year. </w:t>
      </w:r>
    </w:p>
    <w:p w14:paraId="08777A08" w14:textId="77777777" w:rsidR="00EF2A1E" w:rsidRPr="00213B7B" w:rsidRDefault="00EF2A1E" w:rsidP="00EF2A1E">
      <w:pPr>
        <w:pStyle w:val="Default"/>
        <w:jc w:val="both"/>
        <w:rPr>
          <w:rFonts w:cs="Times New Roman"/>
          <w:sz w:val="16"/>
          <w:szCs w:val="16"/>
        </w:rPr>
      </w:pPr>
      <w:r w:rsidRPr="00213B7B">
        <w:rPr>
          <w:rFonts w:cs="Times New Roman"/>
          <w:i/>
          <w:iCs/>
          <w:sz w:val="16"/>
          <w:szCs w:val="16"/>
        </w:rPr>
        <w:t xml:space="preserve">Examples: </w:t>
      </w:r>
    </w:p>
    <w:p w14:paraId="6A912965" w14:textId="77777777" w:rsidR="00EF2A1E" w:rsidRPr="00F902B7" w:rsidRDefault="00EF2A1E" w:rsidP="00EF2A1E">
      <w:pPr>
        <w:pStyle w:val="Default"/>
        <w:numPr>
          <w:ilvl w:val="0"/>
          <w:numId w:val="21"/>
        </w:numPr>
        <w:ind w:left="426"/>
        <w:jc w:val="both"/>
        <w:rPr>
          <w:rFonts w:cs="Times New Roman"/>
          <w:sz w:val="16"/>
          <w:szCs w:val="16"/>
        </w:rPr>
      </w:pPr>
      <w:r w:rsidRPr="00F902B7">
        <w:rPr>
          <w:rFonts w:cs="Times New Roman"/>
          <w:sz w:val="16"/>
          <w:szCs w:val="16"/>
        </w:rPr>
        <w:t xml:space="preserve">J. O. Williams, “Narrow-band analyzer,” Ph.D. dissertation, Dept. Elect. Eng., Harvard Univ., Cambridge, MA, USA, 1993. </w:t>
      </w:r>
    </w:p>
    <w:p w14:paraId="5DEDF323" w14:textId="77777777" w:rsidR="00EF2A1E" w:rsidRPr="00F902B7" w:rsidRDefault="00EF2A1E" w:rsidP="00EF2A1E">
      <w:pPr>
        <w:pStyle w:val="Default"/>
        <w:numPr>
          <w:ilvl w:val="0"/>
          <w:numId w:val="21"/>
        </w:numPr>
        <w:ind w:left="426"/>
        <w:jc w:val="both"/>
        <w:rPr>
          <w:rFonts w:cs="Times New Roman"/>
          <w:sz w:val="16"/>
          <w:szCs w:val="16"/>
        </w:rPr>
      </w:pPr>
      <w:r w:rsidRPr="00F902B7">
        <w:rPr>
          <w:rFonts w:cs="Times New Roman"/>
          <w:sz w:val="16"/>
          <w:szCs w:val="16"/>
        </w:rPr>
        <w:t xml:space="preserve">N. Kawasaki, “Parametric study of thermal and chemical nonequilibrium nozzle flow,” M.S. thesis, Dept. Electron. Eng., Osaka Univ., Osaka, Japan, 1993. </w:t>
      </w:r>
    </w:p>
    <w:p w14:paraId="0C9571B1" w14:textId="77777777" w:rsidR="00EF2A1E" w:rsidRPr="002215FE" w:rsidRDefault="00EF2A1E" w:rsidP="00EF2A1E">
      <w:pPr>
        <w:pStyle w:val="Default"/>
        <w:rPr>
          <w:rFonts w:cs="Times New Roman"/>
          <w:sz w:val="20"/>
          <w:szCs w:val="20"/>
        </w:rPr>
      </w:pPr>
    </w:p>
    <w:p w14:paraId="5C373CF6" w14:textId="77777777" w:rsidR="00EF2A1E" w:rsidRPr="00213B7B" w:rsidRDefault="00EF2A1E" w:rsidP="00EF2A1E">
      <w:pPr>
        <w:rPr>
          <w:color w:val="000000"/>
          <w:sz w:val="16"/>
          <w:szCs w:val="16"/>
        </w:rPr>
      </w:pPr>
      <w:r w:rsidRPr="00213B7B">
        <w:rPr>
          <w:color w:val="000000"/>
          <w:sz w:val="16"/>
          <w:szCs w:val="16"/>
        </w:rPr>
        <w:t xml:space="preserve">*In the reference list, however, list all the authors for up to six authors. Use </w:t>
      </w:r>
      <w:r w:rsidRPr="00213B7B">
        <w:rPr>
          <w:i/>
          <w:iCs/>
          <w:color w:val="000000"/>
          <w:sz w:val="16"/>
          <w:szCs w:val="16"/>
        </w:rPr>
        <w:t>et al.</w:t>
      </w:r>
      <w:r w:rsidRPr="00213B7B">
        <w:rPr>
          <w:color w:val="000000"/>
          <w:sz w:val="16"/>
          <w:szCs w:val="16"/>
        </w:rPr>
        <w:t xml:space="preserve"> only if: 1) The names are not given and 2) List of authors more than 6. </w:t>
      </w:r>
      <w:r w:rsidRPr="00213B7B">
        <w:rPr>
          <w:i/>
          <w:iCs/>
          <w:color w:val="000000"/>
          <w:sz w:val="16"/>
          <w:szCs w:val="16"/>
        </w:rPr>
        <w:t>Example</w:t>
      </w:r>
      <w:r w:rsidRPr="00213B7B">
        <w:rPr>
          <w:color w:val="000000"/>
          <w:sz w:val="16"/>
          <w:szCs w:val="16"/>
        </w:rPr>
        <w:t xml:space="preserve">: J. D. Bellamy </w:t>
      </w:r>
      <w:r w:rsidRPr="00213B7B">
        <w:rPr>
          <w:i/>
          <w:iCs/>
          <w:color w:val="000000"/>
          <w:sz w:val="16"/>
          <w:szCs w:val="16"/>
        </w:rPr>
        <w:t>et al.</w:t>
      </w:r>
      <w:r w:rsidRPr="00213B7B">
        <w:rPr>
          <w:color w:val="000000"/>
          <w:sz w:val="16"/>
          <w:szCs w:val="16"/>
        </w:rPr>
        <w:t>, Computer Telephony Integration, New York: Wiley, 2010.</w:t>
      </w:r>
    </w:p>
    <w:bookmarkEnd w:id="12"/>
    <w:bookmarkEnd w:id="13"/>
    <w:p w14:paraId="01198AA9" w14:textId="77777777" w:rsidR="00486B58" w:rsidRDefault="00486B58" w:rsidP="00E619D6">
      <w:pPr>
        <w:jc w:val="both"/>
        <w:rPr>
          <w:i/>
          <w:iCs/>
          <w:color w:val="000000"/>
          <w:sz w:val="18"/>
          <w:szCs w:val="18"/>
        </w:rPr>
      </w:pPr>
    </w:p>
    <w:p w14:paraId="37129761" w14:textId="046A67B7"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4" w:name="_Hlk78354977"/>
      <w:r w:rsidRPr="003D6B19">
        <w:rPr>
          <w:rStyle w:val="apple-style-span"/>
          <w:b/>
          <w:color w:val="000000"/>
          <w:lang w:val="pt-BR"/>
        </w:rPr>
        <w:t>REFERENCES</w:t>
      </w:r>
    </w:p>
    <w:bookmarkEnd w:id="14"/>
    <w:p w14:paraId="7BA4305A"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color w:val="000000"/>
          <w:sz w:val="16"/>
          <w:szCs w:val="16"/>
        </w:rPr>
        <w:fldChar w:fldCharType="begin" w:fldLock="1"/>
      </w:r>
      <w:r w:rsidRPr="0027196B">
        <w:rPr>
          <w:color w:val="000000"/>
          <w:sz w:val="16"/>
          <w:szCs w:val="16"/>
        </w:rPr>
        <w:instrText xml:space="preserve">ADDIN Mendeley Bibliography CSL_BIBLIOGRAPHY </w:instrText>
      </w:r>
      <w:r w:rsidRPr="0027196B">
        <w:rPr>
          <w:color w:val="000000"/>
          <w:sz w:val="16"/>
          <w:szCs w:val="16"/>
        </w:rPr>
        <w:fldChar w:fldCharType="separate"/>
      </w:r>
      <w:r w:rsidRPr="0027196B">
        <w:rPr>
          <w:noProof/>
          <w:sz w:val="16"/>
          <w:szCs w:val="22"/>
        </w:rPr>
        <w:t>[1]</w:t>
      </w:r>
      <w:r w:rsidRPr="0027196B">
        <w:rPr>
          <w:noProof/>
          <w:sz w:val="16"/>
          <w:szCs w:val="22"/>
        </w:rPr>
        <w:tab/>
        <w:t xml:space="preserve">A. Chakraborty and A. K. Kar, “Swarm Intelligence: A Review of Algorithms,” in </w:t>
      </w:r>
      <w:r w:rsidRPr="0027196B">
        <w:rPr>
          <w:i/>
          <w:iCs/>
          <w:noProof/>
          <w:sz w:val="16"/>
          <w:szCs w:val="22"/>
        </w:rPr>
        <w:t>Nature-Inspired Computing and Optimization. Modeling and Optimization in Science and Technologies</w:t>
      </w:r>
      <w:r w:rsidRPr="0027196B">
        <w:rPr>
          <w:noProof/>
          <w:sz w:val="16"/>
          <w:szCs w:val="22"/>
        </w:rPr>
        <w:t>, Springer, 2017, pp. 475–494.</w:t>
      </w:r>
    </w:p>
    <w:p w14:paraId="64DFE16F"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[2]</w:t>
      </w:r>
      <w:r w:rsidRPr="0027196B">
        <w:rPr>
          <w:noProof/>
          <w:sz w:val="16"/>
          <w:szCs w:val="22"/>
        </w:rPr>
        <w:tab/>
        <w:t xml:space="preserve">Q. Li </w:t>
      </w:r>
      <w:r w:rsidRPr="0027196B">
        <w:rPr>
          <w:i/>
          <w:iCs/>
          <w:noProof/>
          <w:sz w:val="16"/>
          <w:szCs w:val="22"/>
        </w:rPr>
        <w:t>et al.</w:t>
      </w:r>
      <w:r w:rsidRPr="0027196B">
        <w:rPr>
          <w:noProof/>
          <w:sz w:val="16"/>
          <w:szCs w:val="22"/>
        </w:rPr>
        <w:t xml:space="preserve">, “An Enhanced Grey Wolf Optimization Based Feature Selection Wrapped Kernel Extreme Learning Machine for Medical Diagnosis,” </w:t>
      </w:r>
      <w:r w:rsidRPr="0027196B">
        <w:rPr>
          <w:i/>
          <w:iCs/>
          <w:noProof/>
          <w:sz w:val="16"/>
          <w:szCs w:val="22"/>
        </w:rPr>
        <w:t>Comput. Math. Methods Med.</w:t>
      </w:r>
      <w:r w:rsidRPr="0027196B">
        <w:rPr>
          <w:noProof/>
          <w:sz w:val="16"/>
          <w:szCs w:val="22"/>
        </w:rPr>
        <w:t>, vol. 2017, pp. 1–15, 2017, doi: 10.1155/2017/9512741.</w:t>
      </w:r>
    </w:p>
    <w:p w14:paraId="7BD83929"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[3]</w:t>
      </w:r>
      <w:r w:rsidRPr="0027196B">
        <w:rPr>
          <w:noProof/>
          <w:sz w:val="16"/>
          <w:szCs w:val="22"/>
        </w:rPr>
        <w:tab/>
        <w:t xml:space="preserve">N. M. Arzeno, Z.-D. Deng, and C.-S. Poon, “Analysis of First-Derivative Based QRS Detection Algorithms,” </w:t>
      </w:r>
      <w:r w:rsidRPr="0027196B">
        <w:rPr>
          <w:i/>
          <w:iCs/>
          <w:noProof/>
          <w:sz w:val="16"/>
          <w:szCs w:val="22"/>
        </w:rPr>
        <w:t>IEEE Trans. Biomed. Eng.</w:t>
      </w:r>
      <w:r w:rsidRPr="0027196B">
        <w:rPr>
          <w:noProof/>
          <w:sz w:val="16"/>
          <w:szCs w:val="22"/>
        </w:rPr>
        <w:t>, vol. 55, no. 2, pp. 478–484, Feb. 2008, doi: 10.1109/TBME.2007.912658.</w:t>
      </w:r>
    </w:p>
    <w:p w14:paraId="3115D1EE"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[4]</w:t>
      </w:r>
      <w:r w:rsidRPr="0027196B">
        <w:rPr>
          <w:noProof/>
          <w:sz w:val="16"/>
          <w:szCs w:val="22"/>
        </w:rPr>
        <w:tab/>
        <w:t xml:space="preserve">W. Pieters, “Acceptance of Voting Technology: Between Confidence and Trust,” in </w:t>
      </w:r>
      <w:r w:rsidRPr="0027196B">
        <w:rPr>
          <w:i/>
          <w:iCs/>
          <w:noProof/>
          <w:sz w:val="16"/>
          <w:szCs w:val="22"/>
        </w:rPr>
        <w:t>International Conference on Trust Management</w:t>
      </w:r>
      <w:r w:rsidRPr="0027196B">
        <w:rPr>
          <w:noProof/>
          <w:sz w:val="16"/>
          <w:szCs w:val="22"/>
        </w:rPr>
        <w:t>, 2006, pp. 283–297, doi: 10.1007/11755593_21.</w:t>
      </w:r>
    </w:p>
    <w:p w14:paraId="2D237100"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[5]</w:t>
      </w:r>
      <w:r w:rsidRPr="0027196B">
        <w:rPr>
          <w:noProof/>
          <w:sz w:val="16"/>
          <w:szCs w:val="22"/>
        </w:rPr>
        <w:tab/>
        <w:t xml:space="preserve">G. M. Friesen, T. C. Jannett, M. A. Jadallah, S. L. Yates, S. R. Quint, and H. T. Nagle, “A comparison of the noise sensitivity of nine QRS detection algorithms,” </w:t>
      </w:r>
      <w:r w:rsidRPr="0027196B">
        <w:rPr>
          <w:i/>
          <w:iCs/>
          <w:noProof/>
          <w:sz w:val="16"/>
          <w:szCs w:val="22"/>
        </w:rPr>
        <w:t>IEEE Trans. Biomed. Eng.</w:t>
      </w:r>
      <w:r w:rsidRPr="0027196B">
        <w:rPr>
          <w:noProof/>
          <w:sz w:val="16"/>
          <w:szCs w:val="22"/>
        </w:rPr>
        <w:t>, vol. 37, no. 1, pp. 85–98, 1990, doi: 10.1109/10.43620.</w:t>
      </w:r>
    </w:p>
    <w:p w14:paraId="43B2E929"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[6]</w:t>
      </w:r>
      <w:r w:rsidRPr="0027196B">
        <w:rPr>
          <w:noProof/>
          <w:sz w:val="16"/>
          <w:szCs w:val="22"/>
        </w:rPr>
        <w:tab/>
        <w:t xml:space="preserve">P. S. Hamilton and W. J. Tompkins, “Compression of the ambulatory ECG by average beat subtraction and residual differencing,” </w:t>
      </w:r>
      <w:r w:rsidRPr="0027196B">
        <w:rPr>
          <w:i/>
          <w:iCs/>
          <w:noProof/>
          <w:sz w:val="16"/>
          <w:szCs w:val="22"/>
        </w:rPr>
        <w:t>IEEE Trans. Biomed. Eng.</w:t>
      </w:r>
      <w:r w:rsidRPr="0027196B">
        <w:rPr>
          <w:noProof/>
          <w:sz w:val="16"/>
          <w:szCs w:val="22"/>
        </w:rPr>
        <w:t>, vol. 38, no. 3, pp. 253–259, Mar. 1991, doi: 10.1109/10.133206.</w:t>
      </w:r>
    </w:p>
    <w:p w14:paraId="41A7B3C5"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[7]</w:t>
      </w:r>
      <w:r w:rsidRPr="0027196B">
        <w:rPr>
          <w:noProof/>
          <w:sz w:val="16"/>
          <w:szCs w:val="22"/>
        </w:rPr>
        <w:tab/>
        <w:t xml:space="preserve">M. Achieng and E. Ruhode, “The Adoption and Challenges of Electronic Voting Technologies Within the South African Context,” </w:t>
      </w:r>
      <w:r w:rsidRPr="0027196B">
        <w:rPr>
          <w:i/>
          <w:iCs/>
          <w:noProof/>
          <w:sz w:val="16"/>
          <w:szCs w:val="22"/>
        </w:rPr>
        <w:t>Int. J. Manag. Inf. Technol.</w:t>
      </w:r>
      <w:r w:rsidRPr="0027196B">
        <w:rPr>
          <w:noProof/>
          <w:sz w:val="16"/>
          <w:szCs w:val="22"/>
        </w:rPr>
        <w:t>, vol. 5, no. 4, pp. 1–12, Nov. 2013, doi: 10.5121/ijmit.2013.5401.</w:t>
      </w:r>
    </w:p>
    <w:p w14:paraId="59A8594B"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[8]</w:t>
      </w:r>
      <w:r w:rsidRPr="0027196B">
        <w:rPr>
          <w:noProof/>
          <w:sz w:val="16"/>
          <w:szCs w:val="22"/>
        </w:rPr>
        <w:tab/>
        <w:t xml:space="preserve">D. Cansell, J. P. Gibson, and D. Méry, “Refinement: A Constructive Approach to Formal Software Design for a Secure e-voting Interface,” </w:t>
      </w:r>
      <w:r w:rsidRPr="0027196B">
        <w:rPr>
          <w:i/>
          <w:iCs/>
          <w:noProof/>
          <w:sz w:val="16"/>
          <w:szCs w:val="22"/>
        </w:rPr>
        <w:t>Electron. Notes Theor. Comput. Sci.</w:t>
      </w:r>
      <w:r w:rsidRPr="0027196B">
        <w:rPr>
          <w:noProof/>
          <w:sz w:val="16"/>
          <w:szCs w:val="22"/>
        </w:rPr>
        <w:t>, vol. 183, pp. 39–55, Jul. 2007, doi: 10.1016/j.entcs.2007.01.060.</w:t>
      </w:r>
    </w:p>
    <w:p w14:paraId="2A766C16"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[9]</w:t>
      </w:r>
      <w:r w:rsidRPr="0027196B">
        <w:rPr>
          <w:noProof/>
          <w:sz w:val="16"/>
          <w:szCs w:val="22"/>
        </w:rPr>
        <w:tab/>
        <w:t xml:space="preserve">M. Hapsara, A. Imran, and T. Turner, “Beyond Organizational Motives of e-Government Adoption: The Case of e-Voting Initiative in Indonesian Villages,” </w:t>
      </w:r>
      <w:r w:rsidRPr="0027196B">
        <w:rPr>
          <w:i/>
          <w:iCs/>
          <w:noProof/>
          <w:sz w:val="16"/>
          <w:szCs w:val="22"/>
        </w:rPr>
        <w:t>Procedia Comput. Sci.</w:t>
      </w:r>
      <w:r w:rsidRPr="0027196B">
        <w:rPr>
          <w:noProof/>
          <w:sz w:val="16"/>
          <w:szCs w:val="22"/>
        </w:rPr>
        <w:t>, vol. 124, pp. 362–369, 2017, doi: 10.1016/j.procs.2017.12.166.</w:t>
      </w:r>
    </w:p>
    <w:p w14:paraId="1C1D59AB"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[10]</w:t>
      </w:r>
      <w:r w:rsidRPr="0027196B">
        <w:rPr>
          <w:noProof/>
          <w:sz w:val="16"/>
          <w:szCs w:val="22"/>
        </w:rPr>
        <w:tab/>
        <w:t xml:space="preserve">M. F.M.Mursi, G. M. R. Assassa, A. Abdelhafez, and K. M. Abo Samra, “On the Development of Electronic Voting: A Survey,” </w:t>
      </w:r>
      <w:r w:rsidRPr="0027196B">
        <w:rPr>
          <w:i/>
          <w:iCs/>
          <w:noProof/>
          <w:sz w:val="16"/>
          <w:szCs w:val="22"/>
        </w:rPr>
        <w:t>Int. J. Comput. Appl.</w:t>
      </w:r>
      <w:r w:rsidRPr="0027196B">
        <w:rPr>
          <w:noProof/>
          <w:sz w:val="16"/>
          <w:szCs w:val="22"/>
        </w:rPr>
        <w:t>, vol. 61, no. 16, pp. 1–11, Jan. 2013, doi: 10.5120/10009-4872.</w:t>
      </w:r>
    </w:p>
    <w:p w14:paraId="2D05A826"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[11]</w:t>
      </w:r>
      <w:r w:rsidRPr="0027196B">
        <w:rPr>
          <w:noProof/>
          <w:sz w:val="16"/>
          <w:szCs w:val="22"/>
        </w:rPr>
        <w:tab/>
        <w:t xml:space="preserve">K. Vassil, M. Solvak, P. Vinkel, A. H. Trechsel, and R. M. Alvarez, “The diffusion of internet voting. Usage patterns of internet voting in Estonia between 2005 and 2015,” </w:t>
      </w:r>
      <w:r w:rsidRPr="0027196B">
        <w:rPr>
          <w:i/>
          <w:iCs/>
          <w:noProof/>
          <w:sz w:val="16"/>
          <w:szCs w:val="22"/>
        </w:rPr>
        <w:t>Gov. Inf. Q.</w:t>
      </w:r>
      <w:r w:rsidRPr="0027196B">
        <w:rPr>
          <w:noProof/>
          <w:sz w:val="16"/>
          <w:szCs w:val="22"/>
        </w:rPr>
        <w:t>, vol. 33, no. 3, pp. 453–459, Jul. 2016, doi: 10.1016/j.giq.2016.06.007.</w:t>
      </w:r>
    </w:p>
    <w:p w14:paraId="4D108808"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[12]</w:t>
      </w:r>
      <w:r w:rsidRPr="0027196B">
        <w:rPr>
          <w:noProof/>
          <w:sz w:val="16"/>
          <w:szCs w:val="22"/>
        </w:rPr>
        <w:tab/>
        <w:t xml:space="preserve">F. Zhang and Y. Lian, “QRS Detection Based on Multiscale Mathematical Morphology for Wearable ECG Devices in Body Area Networks,” </w:t>
      </w:r>
      <w:r w:rsidRPr="0027196B">
        <w:rPr>
          <w:i/>
          <w:iCs/>
          <w:noProof/>
          <w:sz w:val="16"/>
          <w:szCs w:val="22"/>
        </w:rPr>
        <w:t>IEEE Trans. Biomed. Circuits Syst.</w:t>
      </w:r>
      <w:r w:rsidRPr="0027196B">
        <w:rPr>
          <w:noProof/>
          <w:sz w:val="16"/>
          <w:szCs w:val="22"/>
        </w:rPr>
        <w:t>, vol. 3, no. 4, pp. 220–228, Aug. 2009, doi: 10.1109/TBCAS.2009.2020093.</w:t>
      </w:r>
    </w:p>
    <w:p w14:paraId="0E3F66AA"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[13]</w:t>
      </w:r>
      <w:r w:rsidRPr="0027196B">
        <w:rPr>
          <w:noProof/>
          <w:sz w:val="16"/>
          <w:szCs w:val="22"/>
        </w:rPr>
        <w:tab/>
        <w:t xml:space="preserve">N. Valaei, S. R. Nikhashemi, H. Ha Jin, and M. M. Dent, “Task Technology Fit in Online Transaction Through Apps,” in </w:t>
      </w:r>
      <w:r w:rsidRPr="0027196B">
        <w:rPr>
          <w:i/>
          <w:iCs/>
          <w:noProof/>
          <w:sz w:val="16"/>
          <w:szCs w:val="22"/>
        </w:rPr>
        <w:t>Optimizing E-Participation Initiatives Through Social Media</w:t>
      </w:r>
      <w:r w:rsidRPr="0027196B">
        <w:rPr>
          <w:noProof/>
          <w:sz w:val="16"/>
          <w:szCs w:val="22"/>
        </w:rPr>
        <w:t>, IGI Global, 2018, pp. 236–251.</w:t>
      </w:r>
    </w:p>
    <w:p w14:paraId="31522D5F"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[14]</w:t>
      </w:r>
      <w:r w:rsidRPr="0027196B">
        <w:rPr>
          <w:noProof/>
          <w:sz w:val="16"/>
          <w:szCs w:val="22"/>
        </w:rPr>
        <w:tab/>
        <w:t xml:space="preserve">M. Merri, D. C. Farden, J. G. Mottley, and E. L. Titlebaum, “Sampling frequency of the electrocardiogram for spectral analysis of the heart rate variability,” </w:t>
      </w:r>
      <w:r w:rsidRPr="0027196B">
        <w:rPr>
          <w:i/>
          <w:iCs/>
          <w:noProof/>
          <w:sz w:val="16"/>
          <w:szCs w:val="22"/>
        </w:rPr>
        <w:t>IEEE Trans. Biomed. Eng.</w:t>
      </w:r>
      <w:r w:rsidRPr="0027196B">
        <w:rPr>
          <w:noProof/>
          <w:sz w:val="16"/>
          <w:szCs w:val="22"/>
        </w:rPr>
        <w:t>, vol. 37, no. 1, pp. 99–106, 1990, doi: 10.1109/10.43621.</w:t>
      </w:r>
    </w:p>
    <w:p w14:paraId="38A37665"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[15]</w:t>
      </w:r>
      <w:r w:rsidRPr="0027196B">
        <w:rPr>
          <w:noProof/>
          <w:sz w:val="16"/>
          <w:szCs w:val="22"/>
        </w:rPr>
        <w:tab/>
        <w:t xml:space="preserve">T. J. McGill and J. E. Klobas, “A task–technology fit view of learning management system impact,” </w:t>
      </w:r>
      <w:r w:rsidRPr="0027196B">
        <w:rPr>
          <w:i/>
          <w:iCs/>
          <w:noProof/>
          <w:sz w:val="16"/>
          <w:szCs w:val="22"/>
        </w:rPr>
        <w:t>Comput. Educ.</w:t>
      </w:r>
      <w:r w:rsidRPr="0027196B">
        <w:rPr>
          <w:noProof/>
          <w:sz w:val="16"/>
          <w:szCs w:val="22"/>
        </w:rPr>
        <w:t xml:space="preserve">, vol. 52, no. </w:t>
      </w:r>
      <w:r w:rsidRPr="0027196B">
        <w:rPr>
          <w:noProof/>
          <w:sz w:val="16"/>
          <w:szCs w:val="22"/>
        </w:rPr>
        <w:lastRenderedPageBreak/>
        <w:t>2, pp. 496–508, Feb. 2009, doi: 10.1016/j.compedu.2008.10.002.</w:t>
      </w:r>
    </w:p>
    <w:p w14:paraId="7201D535"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[16]</w:t>
      </w:r>
      <w:r w:rsidRPr="0027196B">
        <w:rPr>
          <w:noProof/>
          <w:sz w:val="16"/>
          <w:szCs w:val="22"/>
        </w:rPr>
        <w:tab/>
        <w:t xml:space="preserve">B. Furneaux, “Task-Technology Fit Theory: A Survey and Synopsis of the Literature,” in </w:t>
      </w:r>
      <w:r w:rsidRPr="0027196B">
        <w:rPr>
          <w:i/>
          <w:iCs/>
          <w:noProof/>
          <w:sz w:val="16"/>
          <w:szCs w:val="22"/>
        </w:rPr>
        <w:t>Information Systems Theory</w:t>
      </w:r>
      <w:r w:rsidRPr="0027196B">
        <w:rPr>
          <w:noProof/>
          <w:sz w:val="16"/>
          <w:szCs w:val="22"/>
        </w:rPr>
        <w:t>, Springer, 2012, pp. 87–106.</w:t>
      </w:r>
    </w:p>
    <w:p w14:paraId="4B5D4E43"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[17]</w:t>
      </w:r>
      <w:r w:rsidRPr="0027196B">
        <w:rPr>
          <w:noProof/>
          <w:sz w:val="16"/>
          <w:szCs w:val="22"/>
        </w:rPr>
        <w:tab/>
        <w:t xml:space="preserve">E. M. H. Saeed and H. A. Saleh, “Pectoral Muscles Removal in Mammogram Image by Hybrid Bounding Box and Region Growing Algorithm,” in </w:t>
      </w:r>
      <w:r w:rsidRPr="0027196B">
        <w:rPr>
          <w:i/>
          <w:iCs/>
          <w:noProof/>
          <w:sz w:val="16"/>
          <w:szCs w:val="22"/>
        </w:rPr>
        <w:t>2020 International Conference on Computer Science and Software Engineering (CSASE)</w:t>
      </w:r>
      <w:r w:rsidRPr="0027196B">
        <w:rPr>
          <w:noProof/>
          <w:sz w:val="16"/>
          <w:szCs w:val="22"/>
        </w:rPr>
        <w:t>, Apr. 2020, pp. 146–151, doi: 10.1109/CSASE48920.2020.9142055.</w:t>
      </w:r>
    </w:p>
    <w:p w14:paraId="55902B7E"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[18]</w:t>
      </w:r>
      <w:r w:rsidRPr="0027196B">
        <w:rPr>
          <w:noProof/>
          <w:sz w:val="16"/>
          <w:szCs w:val="22"/>
        </w:rPr>
        <w:tab/>
        <w:t xml:space="preserve">D. L. Goodhue and R. L. Thompson, “Task-Technology Fit and Individual Performance,” </w:t>
      </w:r>
      <w:r w:rsidRPr="0027196B">
        <w:rPr>
          <w:i/>
          <w:iCs/>
          <w:noProof/>
          <w:sz w:val="16"/>
          <w:szCs w:val="22"/>
        </w:rPr>
        <w:t>MIS Q.</w:t>
      </w:r>
      <w:r w:rsidRPr="0027196B">
        <w:rPr>
          <w:noProof/>
          <w:sz w:val="16"/>
          <w:szCs w:val="22"/>
        </w:rPr>
        <w:t>, vol. 19, no. 2, pp. 213–233, Jun. 1995, doi: 10.2307/249689.</w:t>
      </w:r>
    </w:p>
    <w:p w14:paraId="16E161BC"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[19]</w:t>
      </w:r>
      <w:r w:rsidRPr="0027196B">
        <w:rPr>
          <w:noProof/>
          <w:sz w:val="16"/>
          <w:szCs w:val="22"/>
        </w:rPr>
        <w:tab/>
        <w:t xml:space="preserve">S. Mostafa, R. Mubarak, M. El-Adawy, A. F. Ibrahim, M. M. Gomaa, and R. M. Kamal, “Breast Cancer Detection Using Polynomial Fitting Applied on Contrast Enhanced Spectral Mammography,” in </w:t>
      </w:r>
      <w:r w:rsidRPr="0027196B">
        <w:rPr>
          <w:i/>
          <w:iCs/>
          <w:noProof/>
          <w:sz w:val="16"/>
          <w:szCs w:val="22"/>
        </w:rPr>
        <w:t>2019 International Conference on Innovative Trends in Computer Engineering (ITCE)</w:t>
      </w:r>
      <w:r w:rsidRPr="0027196B">
        <w:rPr>
          <w:noProof/>
          <w:sz w:val="16"/>
          <w:szCs w:val="22"/>
        </w:rPr>
        <w:t>, Feb. 2019, pp. 11–16, doi: 10.1109/ITCE.2019.8646379.</w:t>
      </w:r>
    </w:p>
    <w:p w14:paraId="5F6F1E6B"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[20]</w:t>
      </w:r>
      <w:r w:rsidRPr="0027196B">
        <w:rPr>
          <w:noProof/>
          <w:sz w:val="16"/>
          <w:szCs w:val="22"/>
        </w:rPr>
        <w:tab/>
        <w:t xml:space="preserve">A. Tharwat, “Classification assessment methods,” </w:t>
      </w:r>
      <w:r w:rsidRPr="0027196B">
        <w:rPr>
          <w:i/>
          <w:iCs/>
          <w:noProof/>
          <w:sz w:val="16"/>
          <w:szCs w:val="22"/>
        </w:rPr>
        <w:t>Appl. Comput. Informatics</w:t>
      </w:r>
      <w:r w:rsidRPr="0027196B">
        <w:rPr>
          <w:noProof/>
          <w:sz w:val="16"/>
          <w:szCs w:val="22"/>
        </w:rPr>
        <w:t>, vol. 17, no. 1, pp. 168–192, Jan. 2021, doi: 10.1016/j.aci.2018.08.003.</w:t>
      </w:r>
    </w:p>
    <w:p w14:paraId="44EEE6C2"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[21]</w:t>
      </w:r>
      <w:r w:rsidRPr="0027196B">
        <w:rPr>
          <w:noProof/>
          <w:sz w:val="16"/>
          <w:szCs w:val="22"/>
        </w:rPr>
        <w:tab/>
        <w:t xml:space="preserve">A. Sahu and S. Pattnaik, “Feature Selection Using Evolutionary Functional Link Neural Network for Classification,” </w:t>
      </w:r>
      <w:r w:rsidRPr="0027196B">
        <w:rPr>
          <w:i/>
          <w:iCs/>
          <w:noProof/>
          <w:sz w:val="16"/>
          <w:szCs w:val="22"/>
        </w:rPr>
        <w:t>Int. J. Adv. Appl. Sci.</w:t>
      </w:r>
      <w:r w:rsidRPr="0027196B">
        <w:rPr>
          <w:noProof/>
          <w:sz w:val="16"/>
          <w:szCs w:val="22"/>
        </w:rPr>
        <w:t>, vol. 6, no. 4, pp. 359–367, Dec. 2017, doi: 10.11591/ijaas.v6.i4.pp359-367.</w:t>
      </w:r>
    </w:p>
    <w:p w14:paraId="1C176BEF"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[22]</w:t>
      </w:r>
      <w:r w:rsidRPr="0027196B">
        <w:rPr>
          <w:noProof/>
          <w:sz w:val="16"/>
          <w:szCs w:val="22"/>
        </w:rPr>
        <w:tab/>
        <w:t xml:space="preserve">W. Zikmund, B. J. Babin, J. C. Carr, and M. Griffin, </w:t>
      </w:r>
      <w:r w:rsidRPr="0027196B">
        <w:rPr>
          <w:i/>
          <w:iCs/>
          <w:noProof/>
          <w:sz w:val="16"/>
          <w:szCs w:val="22"/>
        </w:rPr>
        <w:t>Business Research Methods Eight Edition</w:t>
      </w:r>
      <w:r w:rsidRPr="0027196B">
        <w:rPr>
          <w:noProof/>
          <w:sz w:val="16"/>
          <w:szCs w:val="22"/>
        </w:rPr>
        <w:t>. Canada: Nelson Education, 2010.</w:t>
      </w:r>
    </w:p>
    <w:p w14:paraId="49945FEE"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[23]</w:t>
      </w:r>
      <w:r w:rsidRPr="0027196B">
        <w:rPr>
          <w:noProof/>
          <w:sz w:val="16"/>
          <w:szCs w:val="22"/>
        </w:rPr>
        <w:tab/>
        <w:t xml:space="preserve">S. Soegijoko, I. M. Puspitasari, A. Aridarma, and I. D. Jani, “e-health for improving community healthcare: Encouraging clinical experience of simple e-prescription system and m-health system development for mother and childcare,” in </w:t>
      </w:r>
      <w:r w:rsidRPr="0027196B">
        <w:rPr>
          <w:i/>
          <w:iCs/>
          <w:noProof/>
          <w:sz w:val="16"/>
          <w:szCs w:val="22"/>
        </w:rPr>
        <w:t>2011 IEEE 13th International Conference on e-Health Networking, Applications and Services</w:t>
      </w:r>
      <w:r w:rsidRPr="0027196B">
        <w:rPr>
          <w:noProof/>
          <w:sz w:val="16"/>
          <w:szCs w:val="22"/>
        </w:rPr>
        <w:t>, Jun. 2011, pp. 102–105, doi: 10.1109/HEALTH.2011.6026722.</w:t>
      </w:r>
    </w:p>
    <w:p w14:paraId="5C30F876" w14:textId="77777777" w:rsidR="005F227D" w:rsidRPr="0027196B" w:rsidRDefault="005F227D" w:rsidP="005F227D">
      <w:pPr>
        <w:widowControl w:val="0"/>
        <w:autoSpaceDE w:val="0"/>
        <w:autoSpaceDN w:val="0"/>
        <w:adjustRightInd w:val="0"/>
        <w:ind w:left="426" w:hanging="426"/>
        <w:jc w:val="both"/>
        <w:rPr>
          <w:noProof/>
          <w:sz w:val="16"/>
          <w:szCs w:val="22"/>
        </w:rPr>
      </w:pPr>
      <w:r w:rsidRPr="0027196B">
        <w:rPr>
          <w:noProof/>
          <w:sz w:val="16"/>
          <w:szCs w:val="22"/>
        </w:rPr>
        <w:t>[24]</w:t>
      </w:r>
      <w:r w:rsidRPr="0027196B">
        <w:rPr>
          <w:noProof/>
          <w:sz w:val="16"/>
          <w:szCs w:val="22"/>
        </w:rPr>
        <w:tab/>
        <w:t xml:space="preserve">M. Mishra, V. K. Mishra, and H. R. Sharma, “Leveraging knowledge based question answer technology to address user-interactive short domain question in natural language,” in </w:t>
      </w:r>
      <w:r w:rsidRPr="0027196B">
        <w:rPr>
          <w:i/>
          <w:iCs/>
          <w:noProof/>
          <w:sz w:val="16"/>
          <w:szCs w:val="22"/>
        </w:rPr>
        <w:t>2012 2nd National Conference on Computational Intelligence and Signal Processing (CISP)</w:t>
      </w:r>
      <w:r w:rsidRPr="0027196B">
        <w:rPr>
          <w:noProof/>
          <w:sz w:val="16"/>
          <w:szCs w:val="22"/>
        </w:rPr>
        <w:t>, Mar. 2012, pp. 86–90, doi: 10.1109/NCCISP.2012.6189683.</w:t>
      </w:r>
    </w:p>
    <w:p w14:paraId="5DB8C040" w14:textId="77777777" w:rsidR="005F227D" w:rsidRPr="0027196B" w:rsidRDefault="005F227D" w:rsidP="005F227D">
      <w:pPr>
        <w:widowControl w:val="0"/>
        <w:autoSpaceDE w:val="0"/>
        <w:autoSpaceDN w:val="0"/>
        <w:adjustRightInd w:val="0"/>
        <w:ind w:left="426" w:hanging="426"/>
        <w:jc w:val="both"/>
        <w:rPr>
          <w:noProof/>
          <w:sz w:val="16"/>
          <w:szCs w:val="18"/>
        </w:rPr>
      </w:pPr>
      <w:r w:rsidRPr="0027196B">
        <w:rPr>
          <w:noProof/>
          <w:sz w:val="16"/>
          <w:szCs w:val="22"/>
        </w:rPr>
        <w:t>[25]</w:t>
      </w:r>
      <w:r w:rsidRPr="0027196B">
        <w:rPr>
          <w:noProof/>
          <w:sz w:val="16"/>
          <w:szCs w:val="22"/>
        </w:rPr>
        <w:tab/>
        <w:t xml:space="preserve">Z. Denan, Z. A. Munir, R. A. Razak, K. Kamaruddin, and V. Pandiyan Kaliani Sundram, “Adoption of technology on E-learning effectiveness,” </w:t>
      </w:r>
      <w:r w:rsidRPr="0027196B">
        <w:rPr>
          <w:i/>
          <w:iCs/>
          <w:noProof/>
          <w:sz w:val="16"/>
          <w:szCs w:val="22"/>
        </w:rPr>
        <w:t>Bull. Electr. Eng. Informatics</w:t>
      </w:r>
      <w:r w:rsidRPr="0027196B">
        <w:rPr>
          <w:noProof/>
          <w:sz w:val="16"/>
          <w:szCs w:val="22"/>
        </w:rPr>
        <w:t>, vol. 9, no. 3, pp. 1121–1126, Jun. 2020, doi: 10.11591/eei.v9i3.1717.</w:t>
      </w:r>
    </w:p>
    <w:p w14:paraId="7D0EF40C" w14:textId="13B43AFC" w:rsidR="00E619D6" w:rsidRPr="007D52AA" w:rsidRDefault="005F227D" w:rsidP="005F227D">
      <w:pPr>
        <w:widowControl w:val="0"/>
        <w:autoSpaceDE w:val="0"/>
        <w:autoSpaceDN w:val="0"/>
        <w:adjustRightInd w:val="0"/>
        <w:ind w:left="426" w:hanging="426"/>
        <w:jc w:val="both"/>
        <w:rPr>
          <w:color w:val="000000"/>
        </w:rPr>
      </w:pPr>
      <w:r w:rsidRPr="0027196B">
        <w:rPr>
          <w:color w:val="000000"/>
          <w:sz w:val="16"/>
          <w:szCs w:val="16"/>
        </w:rPr>
        <w:fldChar w:fldCharType="end"/>
      </w:r>
    </w:p>
    <w:p w14:paraId="41B57CED" w14:textId="77777777" w:rsidR="00E619D6" w:rsidRPr="0027196B" w:rsidRDefault="00E619D6" w:rsidP="00E619D6">
      <w:pPr>
        <w:ind w:left="426" w:hanging="426"/>
        <w:jc w:val="both"/>
        <w:rPr>
          <w:color w:val="000000"/>
        </w:rPr>
      </w:pPr>
    </w:p>
    <w:p w14:paraId="083319CA" w14:textId="77777777" w:rsidR="00CB6F17" w:rsidRDefault="00E619D6" w:rsidP="00E619D6">
      <w:pPr>
        <w:rPr>
          <w:b/>
          <w:bCs/>
        </w:rPr>
      </w:pPr>
      <w:r w:rsidRPr="003D6B19">
        <w:rPr>
          <w:rStyle w:val="apple-style-span"/>
          <w:b/>
          <w:color w:val="000000"/>
          <w:lang w:val="pt-BR"/>
        </w:rPr>
        <w:t xml:space="preserve">BIOGRAPHIES OF AUTHORS </w:t>
      </w:r>
      <w:r w:rsidRPr="003D6B19">
        <w:rPr>
          <w:b/>
          <w:bCs/>
        </w:rPr>
        <w:t>(10 PT)</w:t>
      </w:r>
    </w:p>
    <w:p w14:paraId="6A8660A5" w14:textId="71F968B7" w:rsidR="00E619D6" w:rsidRPr="003D6B19" w:rsidRDefault="00E619D6" w:rsidP="00E619D6">
      <w:pPr>
        <w:rPr>
          <w:b/>
          <w:bCs/>
        </w:rPr>
      </w:pPr>
      <w:r w:rsidRPr="003D6B19">
        <w:rPr>
          <w:b/>
          <w:bCs/>
        </w:rPr>
        <w:t xml:space="preserve"> </w:t>
      </w:r>
    </w:p>
    <w:p w14:paraId="270D2187" w14:textId="77777777" w:rsidR="00153B62" w:rsidRPr="003D6B19" w:rsidRDefault="00153B62" w:rsidP="00153B62">
      <w:pPr>
        <w:rPr>
          <w:b/>
          <w:bCs/>
        </w:rPr>
      </w:pPr>
      <w:r w:rsidRPr="003D6B19">
        <w:rPr>
          <w:b/>
          <w:bCs/>
        </w:rPr>
        <w:t>The recommended number of authors is at least 2. One of them as a corresponding author.</w:t>
      </w:r>
    </w:p>
    <w:p w14:paraId="3DCC128F" w14:textId="77777777" w:rsidR="00153B62" w:rsidRPr="003D6B19" w:rsidRDefault="00153B62" w:rsidP="00153B62">
      <w:pPr>
        <w:rPr>
          <w:i/>
          <w:iCs/>
        </w:rPr>
      </w:pPr>
      <w:bookmarkStart w:id="15" w:name="_Hlk78375417"/>
      <w:r w:rsidRPr="003D6B19">
        <w:rPr>
          <w:i/>
          <w:iCs/>
        </w:rPr>
        <w:t>Please attach clear photo (3x4 cm) and vita. Example of biographies of authors:</w:t>
      </w:r>
    </w:p>
    <w:bookmarkEnd w:id="15"/>
    <w:p w14:paraId="58F0C71C" w14:textId="77777777" w:rsidR="00153B62" w:rsidRPr="003D6B19" w:rsidRDefault="00153B62" w:rsidP="00153B62">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061"/>
      </w:tblGrid>
      <w:tr w:rsidR="00955309" w14:paraId="7AF529D3" w14:textId="77777777" w:rsidTr="000E52D6">
        <w:tc>
          <w:tcPr>
            <w:tcW w:w="1079" w:type="pct"/>
          </w:tcPr>
          <w:p w14:paraId="5929EEF9" w14:textId="6612997B" w:rsidR="00955309" w:rsidRPr="00103DBD" w:rsidRDefault="00955309" w:rsidP="00955309">
            <w:pPr>
              <w:jc w:val="center"/>
              <w:rPr>
                <w:color w:val="000000"/>
                <w:highlight w:val="yellow"/>
                <w:lang w:val="pt-BR"/>
              </w:rPr>
            </w:pPr>
            <w:bookmarkStart w:id="16" w:name="_Hlk78354998"/>
            <w:r>
              <w:rPr>
                <w:noProof/>
                <w:color w:val="000000"/>
                <w:bdr w:val="none" w:sz="0" w:space="0" w:color="auto" w:frame="1"/>
              </w:rPr>
              <w:drawing>
                <wp:inline distT="0" distB="0" distL="0" distR="0" wp14:anchorId="7296F87E" wp14:editId="316AB080">
                  <wp:extent cx="1080000" cy="1440000"/>
                  <wp:effectExtent l="0" t="0" r="6350" b="8255"/>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pic:cNvPicPr preferRelativeResize="0">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080000" cy="1440000"/>
                          </a:xfrm>
                          <a:prstGeom prst="rect">
                            <a:avLst/>
                          </a:prstGeom>
                          <a:noFill/>
                          <a:ln>
                            <a:noFill/>
                          </a:ln>
                        </pic:spPr>
                      </pic:pic>
                    </a:graphicData>
                  </a:graphic>
                </wp:inline>
              </w:drawing>
            </w:r>
          </w:p>
        </w:tc>
        <w:tc>
          <w:tcPr>
            <w:tcW w:w="3921" w:type="pct"/>
          </w:tcPr>
          <w:p w14:paraId="38C1B979" w14:textId="362A2A21" w:rsidR="00955309" w:rsidRPr="00103DBD" w:rsidRDefault="00585ED8" w:rsidP="0033086A">
            <w:pPr>
              <w:jc w:val="both"/>
              <w:rPr>
                <w:color w:val="000000"/>
                <w:highlight w:val="yellow"/>
                <w:lang w:val="pt-BR"/>
              </w:rPr>
            </w:pPr>
            <w:r w:rsidRPr="00585ED8">
              <w:rPr>
                <w:b/>
                <w:bCs/>
                <w:color w:val="000000"/>
                <w:sz w:val="18"/>
                <w:szCs w:val="18"/>
              </w:rPr>
              <w:t xml:space="preserve">Zahra </w:t>
            </w:r>
            <w:proofErr w:type="spellStart"/>
            <w:r w:rsidRPr="00585ED8">
              <w:rPr>
                <w:b/>
                <w:bCs/>
                <w:color w:val="000000"/>
                <w:sz w:val="18"/>
                <w:szCs w:val="18"/>
              </w:rPr>
              <w:t>Pezeshki</w:t>
            </w:r>
            <w:proofErr w:type="spellEnd"/>
            <w:r w:rsidR="00D7796F">
              <w:rPr>
                <w:b/>
                <w:bCs/>
                <w:color w:val="000000"/>
                <w:sz w:val="18"/>
                <w:szCs w:val="18"/>
              </w:rPr>
              <w:t xml:space="preserve"> </w:t>
            </w:r>
            <w:r w:rsidR="00D7796F">
              <w:rPr>
                <w:noProof/>
                <w:color w:val="000000"/>
                <w:sz w:val="18"/>
                <w:szCs w:val="18"/>
              </w:rPr>
              <w:drawing>
                <wp:inline distT="0" distB="0" distL="0" distR="0" wp14:anchorId="55743E5A" wp14:editId="4E0EFE88">
                  <wp:extent cx="114935" cy="114935"/>
                  <wp:effectExtent l="0" t="0" r="0" b="0"/>
                  <wp:docPr id="7173" name="Picture 717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717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D7796F">
              <w:rPr>
                <w:color w:val="000000"/>
                <w:sz w:val="18"/>
                <w:szCs w:val="18"/>
              </w:rPr>
              <w:t xml:space="preserve"> </w:t>
            </w:r>
            <w:r w:rsidR="00D7796F">
              <w:rPr>
                <w:noProof/>
                <w:color w:val="000000"/>
                <w:sz w:val="18"/>
                <w:szCs w:val="18"/>
              </w:rPr>
              <w:drawing>
                <wp:inline distT="0" distB="0" distL="0" distR="0" wp14:anchorId="089E0427" wp14:editId="30477A5A">
                  <wp:extent cx="114935" cy="114935"/>
                  <wp:effectExtent l="0" t="0" r="0" b="0"/>
                  <wp:docPr id="7174" name="Picture 717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7174">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D7796F">
              <w:rPr>
                <w:color w:val="000000"/>
                <w:sz w:val="18"/>
                <w:szCs w:val="18"/>
              </w:rPr>
              <w:t xml:space="preserve"> </w:t>
            </w:r>
            <w:r w:rsidR="00D7796F">
              <w:rPr>
                <w:noProof/>
                <w:color w:val="000000"/>
                <w:sz w:val="18"/>
                <w:szCs w:val="18"/>
              </w:rPr>
              <w:drawing>
                <wp:inline distT="0" distB="0" distL="0" distR="0" wp14:anchorId="1A0AB44E" wp14:editId="412DAB75">
                  <wp:extent cx="114935" cy="114935"/>
                  <wp:effectExtent l="0" t="0" r="0" b="0"/>
                  <wp:docPr id="7175" name="Graphic 7175">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7175" name="Graphic 7175">
                            <a:hlinkClick r:id="rId20"/>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4935" cy="114935"/>
                          </a:xfrm>
                          <a:prstGeom prst="rect">
                            <a:avLst/>
                          </a:prstGeom>
                        </pic:spPr>
                      </pic:pic>
                    </a:graphicData>
                  </a:graphic>
                </wp:inline>
              </w:drawing>
            </w:r>
            <w:r w:rsidR="00D7796F">
              <w:rPr>
                <w:color w:val="000000"/>
                <w:sz w:val="18"/>
                <w:szCs w:val="18"/>
              </w:rPr>
              <w:t xml:space="preserve"> </w:t>
            </w:r>
            <w:r w:rsidR="00D7796F">
              <w:rPr>
                <w:noProof/>
                <w:color w:val="000000"/>
                <w:sz w:val="18"/>
                <w:szCs w:val="18"/>
              </w:rPr>
              <w:drawing>
                <wp:inline distT="0" distB="0" distL="0" distR="0" wp14:anchorId="3B2158E7" wp14:editId="10177C67">
                  <wp:extent cx="114935" cy="114935"/>
                  <wp:effectExtent l="0" t="0" r="0" b="0"/>
                  <wp:docPr id="7176" name="Picture 717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 name="Picture 7176">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D7796F" w:rsidRPr="00017B69">
              <w:rPr>
                <w:bCs/>
                <w:color w:val="000000"/>
                <w:sz w:val="18"/>
                <w:szCs w:val="18"/>
              </w:rPr>
              <w:t xml:space="preserve"> </w:t>
            </w:r>
            <w:r w:rsidRPr="00585ED8">
              <w:rPr>
                <w:bCs/>
                <w:color w:val="000000"/>
                <w:sz w:val="18"/>
                <w:szCs w:val="18"/>
              </w:rPr>
              <w:t xml:space="preserve">is a master's holder in Electrical Engineering-Electronics Integrated Circuits from the </w:t>
            </w:r>
            <w:proofErr w:type="spellStart"/>
            <w:r w:rsidRPr="00585ED8">
              <w:rPr>
                <w:bCs/>
                <w:color w:val="000000"/>
                <w:sz w:val="18"/>
                <w:szCs w:val="18"/>
              </w:rPr>
              <w:t>Shahrood</w:t>
            </w:r>
            <w:proofErr w:type="spellEnd"/>
            <w:r w:rsidRPr="00585ED8">
              <w:rPr>
                <w:bCs/>
                <w:color w:val="000000"/>
                <w:sz w:val="18"/>
                <w:szCs w:val="18"/>
              </w:rPr>
              <w:t xml:space="preserve"> University of Technology, Faculty of Electrical and Robotics Engineering where she presented a new method for energy consumption improvement by determination of the best location for cooling and heating appliances in buildings. She has worked as a lecturer, instructor, and adjunct professor with companies, academies, and universities. She has reviewed for 23 double-blind peer reviews</w:t>
            </w:r>
            <w:r>
              <w:rPr>
                <w:bCs/>
                <w:color w:val="000000"/>
                <w:sz w:val="18"/>
                <w:szCs w:val="18"/>
              </w:rPr>
              <w:t xml:space="preserve">. </w:t>
            </w:r>
            <w:r w:rsidR="0033086A" w:rsidRPr="0033086A">
              <w:rPr>
                <w:bCs/>
                <w:color w:val="000000"/>
                <w:sz w:val="18"/>
                <w:szCs w:val="18"/>
              </w:rPr>
              <w:t>She has worked as an invited researcher with national and international universities. Her broad research interests cover topics relating to electrical and electronics, computer, energy, mechanics, chemistry, civil, and physics</w:t>
            </w:r>
            <w:r w:rsidR="0033086A">
              <w:rPr>
                <w:bCs/>
                <w:color w:val="000000"/>
                <w:sz w:val="18"/>
                <w:szCs w:val="18"/>
              </w:rPr>
              <w:t xml:space="preserve">. </w:t>
            </w:r>
            <w:r w:rsidR="00D7796F" w:rsidRPr="00017B69">
              <w:rPr>
                <w:bCs/>
                <w:color w:val="000000"/>
                <w:sz w:val="18"/>
                <w:szCs w:val="18"/>
              </w:rPr>
              <w:t xml:space="preserve">She can be contacted at email: </w:t>
            </w:r>
            <w:r w:rsidR="0033086A" w:rsidRPr="0033086A">
              <w:rPr>
                <w:bCs/>
                <w:color w:val="000000"/>
                <w:sz w:val="18"/>
                <w:szCs w:val="18"/>
              </w:rPr>
              <w:t>tejaratemrooz@gmail.com</w:t>
            </w:r>
            <w:r w:rsidR="00486B58">
              <w:rPr>
                <w:bCs/>
                <w:color w:val="000000"/>
                <w:sz w:val="18"/>
                <w:szCs w:val="18"/>
              </w:rPr>
              <w:t>.</w:t>
            </w:r>
          </w:p>
        </w:tc>
      </w:tr>
      <w:tr w:rsidR="00955309" w14:paraId="60844C99" w14:textId="77777777" w:rsidTr="000E52D6">
        <w:tc>
          <w:tcPr>
            <w:tcW w:w="1079" w:type="pct"/>
          </w:tcPr>
          <w:p w14:paraId="2A527FCF" w14:textId="54382F3B" w:rsidR="00955309" w:rsidRPr="00103DBD" w:rsidRDefault="00955309" w:rsidP="00955309">
            <w:pPr>
              <w:rPr>
                <w:color w:val="000000"/>
                <w:highlight w:val="yellow"/>
                <w:lang w:val="pt-BR"/>
              </w:rPr>
            </w:pPr>
          </w:p>
        </w:tc>
        <w:tc>
          <w:tcPr>
            <w:tcW w:w="3921" w:type="pct"/>
          </w:tcPr>
          <w:p w14:paraId="39FE014A" w14:textId="1957B144" w:rsidR="00955309" w:rsidRPr="00103DBD" w:rsidRDefault="00955309" w:rsidP="00955309">
            <w:pPr>
              <w:jc w:val="both"/>
              <w:rPr>
                <w:color w:val="000000"/>
                <w:sz w:val="18"/>
                <w:szCs w:val="18"/>
                <w:highlight w:val="yellow"/>
              </w:rPr>
            </w:pPr>
          </w:p>
        </w:tc>
      </w:tr>
      <w:tr w:rsidR="00955309" w14:paraId="1F7D952D" w14:textId="77777777" w:rsidTr="000E52D6">
        <w:trPr>
          <w:trHeight w:val="1547"/>
        </w:trPr>
        <w:tc>
          <w:tcPr>
            <w:tcW w:w="1079" w:type="pct"/>
          </w:tcPr>
          <w:p w14:paraId="4E7B65D1" w14:textId="5A607906" w:rsidR="00955309" w:rsidRPr="00103DBD" w:rsidRDefault="00955309" w:rsidP="00955309">
            <w:pPr>
              <w:jc w:val="center"/>
              <w:rPr>
                <w:color w:val="000000"/>
                <w:highlight w:val="yellow"/>
                <w:lang w:val="pt-BR"/>
              </w:rPr>
            </w:pPr>
            <w:r>
              <w:rPr>
                <w:noProof/>
                <w:color w:val="000000"/>
                <w:bdr w:val="none" w:sz="0" w:space="0" w:color="auto" w:frame="1"/>
              </w:rPr>
              <w:drawing>
                <wp:inline distT="0" distB="0" distL="0" distR="0" wp14:anchorId="420FB1B9" wp14:editId="5F98F9D7">
                  <wp:extent cx="1079159" cy="1440000"/>
                  <wp:effectExtent l="0" t="0" r="6985" b="8255"/>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25">
                            <a:extLst>
                              <a:ext uri="{28A0092B-C50C-407E-A947-70E740481C1C}">
                                <a14:useLocalDpi xmlns:a14="http://schemas.microsoft.com/office/drawing/2010/main" val="0"/>
                              </a:ext>
                            </a:extLst>
                          </a:blip>
                          <a:srcRect t="17406"/>
                          <a:stretch/>
                        </pic:blipFill>
                        <pic:spPr bwMode="auto">
                          <a:xfrm>
                            <a:off x="0" y="0"/>
                            <a:ext cx="1079159"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6EFDF3C4" w14:textId="095AFA46" w:rsidR="00955309" w:rsidRPr="00103DBD" w:rsidRDefault="00D7796F" w:rsidP="00955309">
            <w:pPr>
              <w:jc w:val="both"/>
              <w:rPr>
                <w:color w:val="000000"/>
                <w:highlight w:val="yellow"/>
                <w:lang w:val="pt-BR"/>
              </w:rPr>
            </w:pPr>
            <w:proofErr w:type="spellStart"/>
            <w:r w:rsidRPr="00A558B4">
              <w:rPr>
                <w:b/>
                <w:bCs/>
                <w:color w:val="000000"/>
                <w:sz w:val="18"/>
                <w:szCs w:val="18"/>
              </w:rPr>
              <w:t>Tanweer</w:t>
            </w:r>
            <w:proofErr w:type="spellEnd"/>
            <w:r w:rsidRPr="00A558B4">
              <w:rPr>
                <w:b/>
                <w:bCs/>
                <w:color w:val="000000"/>
                <w:sz w:val="18"/>
                <w:szCs w:val="18"/>
              </w:rPr>
              <w:t xml:space="preserve"> </w:t>
            </w:r>
            <w:proofErr w:type="spellStart"/>
            <w:r w:rsidRPr="00A558B4">
              <w:rPr>
                <w:b/>
                <w:bCs/>
                <w:color w:val="000000"/>
                <w:sz w:val="18"/>
                <w:szCs w:val="18"/>
              </w:rPr>
              <w:t>Alam</w:t>
            </w:r>
            <w:proofErr w:type="spellEnd"/>
            <w:r>
              <w:rPr>
                <w:b/>
                <w:bCs/>
                <w:color w:val="000000"/>
                <w:sz w:val="18"/>
                <w:szCs w:val="18"/>
              </w:rPr>
              <w:t xml:space="preserve"> </w:t>
            </w:r>
            <w:r>
              <w:rPr>
                <w:noProof/>
                <w:color w:val="000000"/>
                <w:sz w:val="18"/>
                <w:szCs w:val="18"/>
              </w:rPr>
              <w:drawing>
                <wp:inline distT="0" distB="0" distL="0" distR="0" wp14:anchorId="05E9C3AD" wp14:editId="74047A9E">
                  <wp:extent cx="114935" cy="114935"/>
                  <wp:effectExtent l="0" t="0" r="0" b="0"/>
                  <wp:docPr id="19" name="Picture 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2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6AE0F722" wp14:editId="5375B761">
                  <wp:extent cx="114935" cy="114935"/>
                  <wp:effectExtent l="0" t="0" r="0" b="0"/>
                  <wp:docPr id="20" name="Picture 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27"/>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6608F0F5" wp14:editId="0010D65A">
                  <wp:extent cx="114935" cy="114935"/>
                  <wp:effectExtent l="0" t="0" r="0" b="0"/>
                  <wp:docPr id="21" name="Graphic 21">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21" name="Graphic 21">
                            <a:hlinkClick r:id="rId28"/>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rPr>
              <w:drawing>
                <wp:inline distT="0" distB="0" distL="0" distR="0" wp14:anchorId="20FBEB07" wp14:editId="7B742516">
                  <wp:extent cx="114935" cy="114935"/>
                  <wp:effectExtent l="0" t="0" r="0" b="0"/>
                  <wp:docPr id="23" name="Picture 2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29"/>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sidRPr="00A558B4">
              <w:rPr>
                <w:bCs/>
                <w:color w:val="000000"/>
                <w:sz w:val="18"/>
                <w:szCs w:val="18"/>
              </w:rPr>
              <w:t xml:space="preserve">is working in Islamic University of Madinah as a Professor (Associate). His academic qualification is Ph.D., MPhil, MTech, MCA, MSc. His research area includes Blockchain, Internet of Things and Wireless Communications. His profile was published in Who’s who in the world- 2013. He has membership of IACSIT, </w:t>
            </w:r>
            <w:proofErr w:type="spellStart"/>
            <w:r w:rsidRPr="00A558B4">
              <w:rPr>
                <w:bCs/>
                <w:color w:val="000000"/>
                <w:sz w:val="18"/>
                <w:szCs w:val="18"/>
              </w:rPr>
              <w:t>IAEngg</w:t>
            </w:r>
            <w:proofErr w:type="spellEnd"/>
            <w:r w:rsidRPr="00A558B4">
              <w:rPr>
                <w:bCs/>
                <w:color w:val="000000"/>
                <w:sz w:val="18"/>
                <w:szCs w:val="18"/>
              </w:rPr>
              <w:t>, ISOC, Computer Science Teachers Association etc. He is a single author of twelve books. His books are included in the curriculum of several universities</w:t>
            </w:r>
            <w:r w:rsidRPr="0027196B">
              <w:rPr>
                <w:bCs/>
                <w:color w:val="000000"/>
                <w:sz w:val="18"/>
                <w:szCs w:val="18"/>
              </w:rPr>
              <w:t>.</w:t>
            </w:r>
            <w:r>
              <w:rPr>
                <w:bCs/>
                <w:color w:val="000000"/>
                <w:sz w:val="18"/>
                <w:szCs w:val="18"/>
              </w:rPr>
              <w:t xml:space="preserve"> He can be contacted at email: </w:t>
            </w:r>
            <w:r w:rsidRPr="00C336BA">
              <w:rPr>
                <w:bCs/>
                <w:color w:val="000000"/>
                <w:sz w:val="18"/>
                <w:szCs w:val="18"/>
              </w:rPr>
              <w:t>tanweer03@iu.edu.sa</w:t>
            </w:r>
            <w:r>
              <w:rPr>
                <w:bCs/>
                <w:color w:val="000000"/>
                <w:sz w:val="18"/>
                <w:szCs w:val="18"/>
              </w:rPr>
              <w:t>.</w:t>
            </w:r>
          </w:p>
        </w:tc>
      </w:tr>
      <w:tr w:rsidR="00955309" w14:paraId="4F1996F7" w14:textId="77777777" w:rsidTr="000E52D6">
        <w:trPr>
          <w:trHeight w:val="60"/>
        </w:trPr>
        <w:tc>
          <w:tcPr>
            <w:tcW w:w="1079" w:type="pct"/>
          </w:tcPr>
          <w:p w14:paraId="0BA7824B" w14:textId="77777777" w:rsidR="00955309" w:rsidRDefault="00955309" w:rsidP="00955309">
            <w:pPr>
              <w:jc w:val="center"/>
              <w:rPr>
                <w:noProof/>
              </w:rPr>
            </w:pPr>
          </w:p>
        </w:tc>
        <w:tc>
          <w:tcPr>
            <w:tcW w:w="3921" w:type="pct"/>
          </w:tcPr>
          <w:p w14:paraId="343E24E1" w14:textId="77777777" w:rsidR="00955309" w:rsidRPr="00574B6E" w:rsidRDefault="00955309" w:rsidP="00955309">
            <w:pPr>
              <w:jc w:val="both"/>
              <w:rPr>
                <w:b/>
                <w:bCs/>
                <w:color w:val="000000"/>
                <w:sz w:val="18"/>
                <w:szCs w:val="18"/>
              </w:rPr>
            </w:pPr>
          </w:p>
        </w:tc>
      </w:tr>
      <w:tr w:rsidR="00955309" w14:paraId="5C0AB8E8" w14:textId="77777777" w:rsidTr="000E52D6">
        <w:trPr>
          <w:trHeight w:val="60"/>
        </w:trPr>
        <w:tc>
          <w:tcPr>
            <w:tcW w:w="1079" w:type="pct"/>
          </w:tcPr>
          <w:p w14:paraId="1A8F1D27" w14:textId="7FB6EED2" w:rsidR="00955309" w:rsidRDefault="00701C54" w:rsidP="00955309">
            <w:pPr>
              <w:jc w:val="center"/>
              <w:rPr>
                <w:noProof/>
              </w:rPr>
            </w:pPr>
            <w:r w:rsidRPr="00486B58">
              <w:rPr>
                <w:noProof/>
                <w:color w:val="000000"/>
              </w:rPr>
              <w:drawing>
                <wp:inline distT="0" distB="0" distL="0" distR="0" wp14:anchorId="27F4DA56" wp14:editId="71A336CF">
                  <wp:extent cx="1080000" cy="1410130"/>
                  <wp:effectExtent l="0" t="0" r="6350" b="0"/>
                  <wp:docPr id="7188" name="Picture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0000" cy="1410130"/>
                          </a:xfrm>
                          <a:prstGeom prst="rect">
                            <a:avLst/>
                          </a:prstGeom>
                          <a:noFill/>
                        </pic:spPr>
                      </pic:pic>
                    </a:graphicData>
                  </a:graphic>
                </wp:inline>
              </w:drawing>
            </w:r>
          </w:p>
        </w:tc>
        <w:tc>
          <w:tcPr>
            <w:tcW w:w="3921" w:type="pct"/>
          </w:tcPr>
          <w:p w14:paraId="7F5E3456" w14:textId="1D7A88A8" w:rsidR="00955309" w:rsidRPr="00574B6E" w:rsidRDefault="00701C54" w:rsidP="00955309">
            <w:pPr>
              <w:jc w:val="both"/>
              <w:rPr>
                <w:b/>
                <w:bCs/>
                <w:color w:val="000000"/>
                <w:sz w:val="18"/>
                <w:szCs w:val="18"/>
              </w:rPr>
            </w:pPr>
            <w:r w:rsidRPr="00F67B93">
              <w:rPr>
                <w:b/>
                <w:color w:val="000000"/>
                <w:sz w:val="18"/>
                <w:szCs w:val="18"/>
              </w:rPr>
              <w:t xml:space="preserve">Laith Mohammad </w:t>
            </w:r>
            <w:proofErr w:type="spellStart"/>
            <w:r>
              <w:rPr>
                <w:b/>
                <w:color w:val="000000"/>
                <w:sz w:val="18"/>
                <w:szCs w:val="18"/>
              </w:rPr>
              <w:t>Abualigah</w:t>
            </w:r>
            <w:proofErr w:type="spellEnd"/>
            <w:r w:rsidRPr="006C4A0A">
              <w:rPr>
                <w:bCs/>
                <w:color w:val="000000"/>
                <w:sz w:val="18"/>
                <w:szCs w:val="18"/>
              </w:rPr>
              <w:t xml:space="preserve"> </w:t>
            </w:r>
            <w:r>
              <w:rPr>
                <w:noProof/>
                <w:color w:val="000000"/>
                <w:sz w:val="18"/>
                <w:szCs w:val="18"/>
              </w:rPr>
              <w:drawing>
                <wp:inline distT="0" distB="0" distL="0" distR="0" wp14:anchorId="3C6E3E79" wp14:editId="6C5F87DD">
                  <wp:extent cx="114935" cy="114935"/>
                  <wp:effectExtent l="0" t="0" r="0" b="0"/>
                  <wp:docPr id="30" name="Picture 3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3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27EC164F" wp14:editId="27209344">
                  <wp:extent cx="114935" cy="114935"/>
                  <wp:effectExtent l="0" t="0" r="0" b="0"/>
                  <wp:docPr id="31" name="Picture 3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2"/>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27BE64E2" wp14:editId="4E30E906">
                  <wp:extent cx="114935" cy="114935"/>
                  <wp:effectExtent l="0" t="0" r="0" b="0"/>
                  <wp:docPr id="7169" name="Graphic 7169">
                    <a:hlinkClick xmlns:a="http://schemas.openxmlformats.org/drawingml/2006/main" r:id="rId33"/>
                  </wp:docPr>
                  <wp:cNvGraphicFramePr/>
                  <a:graphic xmlns:a="http://schemas.openxmlformats.org/drawingml/2006/main">
                    <a:graphicData uri="http://schemas.openxmlformats.org/drawingml/2006/picture">
                      <pic:pic xmlns:pic="http://schemas.openxmlformats.org/drawingml/2006/picture">
                        <pic:nvPicPr>
                          <pic:cNvPr id="7169" name="Graphic 7169">
                            <a:hlinkClick r:id="rId33"/>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rPr>
              <w:drawing>
                <wp:inline distT="0" distB="0" distL="0" distR="0" wp14:anchorId="45686A7D" wp14:editId="51CA190C">
                  <wp:extent cx="114935" cy="114935"/>
                  <wp:effectExtent l="0" t="0" r="0" b="0"/>
                  <wp:docPr id="7171" name="Picture 717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7171">
                            <a:hlinkClick r:id="rId34"/>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sidRPr="006C4A0A">
              <w:rPr>
                <w:bCs/>
                <w:color w:val="000000"/>
                <w:sz w:val="18"/>
                <w:szCs w:val="18"/>
              </w:rPr>
              <w:t>received his first degree from Al-</w:t>
            </w:r>
            <w:proofErr w:type="spellStart"/>
            <w:r w:rsidRPr="006C4A0A">
              <w:rPr>
                <w:bCs/>
                <w:color w:val="000000"/>
                <w:sz w:val="18"/>
                <w:szCs w:val="18"/>
              </w:rPr>
              <w:t>Albayt</w:t>
            </w:r>
            <w:proofErr w:type="spellEnd"/>
            <w:r w:rsidRPr="006C4A0A">
              <w:rPr>
                <w:bCs/>
                <w:color w:val="000000"/>
                <w:sz w:val="18"/>
                <w:szCs w:val="18"/>
              </w:rPr>
              <w:t xml:space="preserve"> University, Computer Information System, Jordan, in 2011. He has also Master degree from Al-</w:t>
            </w:r>
            <w:proofErr w:type="spellStart"/>
            <w:r w:rsidRPr="006C4A0A">
              <w:rPr>
                <w:bCs/>
                <w:color w:val="000000"/>
                <w:sz w:val="18"/>
                <w:szCs w:val="18"/>
              </w:rPr>
              <w:t>Albayt</w:t>
            </w:r>
            <w:proofErr w:type="spellEnd"/>
            <w:r w:rsidRPr="006C4A0A">
              <w:rPr>
                <w:bCs/>
                <w:color w:val="000000"/>
                <w:sz w:val="18"/>
                <w:szCs w:val="18"/>
              </w:rPr>
              <w:t xml:space="preserve"> University, Computer Science, Jordan, in 2014. The Ph.D. degree from the School of Computer Science in </w:t>
            </w:r>
            <w:proofErr w:type="spellStart"/>
            <w:r w:rsidRPr="006C4A0A">
              <w:rPr>
                <w:bCs/>
                <w:color w:val="000000"/>
                <w:sz w:val="18"/>
                <w:szCs w:val="18"/>
              </w:rPr>
              <w:t>Universiti</w:t>
            </w:r>
            <w:proofErr w:type="spellEnd"/>
            <w:r w:rsidRPr="006C4A0A">
              <w:rPr>
                <w:bCs/>
                <w:color w:val="000000"/>
                <w:sz w:val="18"/>
                <w:szCs w:val="18"/>
              </w:rPr>
              <w:t xml:space="preserve"> </w:t>
            </w:r>
            <w:proofErr w:type="spellStart"/>
            <w:r w:rsidRPr="006C4A0A">
              <w:rPr>
                <w:bCs/>
                <w:color w:val="000000"/>
                <w:sz w:val="18"/>
                <w:szCs w:val="18"/>
              </w:rPr>
              <w:t>Sains</w:t>
            </w:r>
            <w:proofErr w:type="spellEnd"/>
            <w:r w:rsidRPr="006C4A0A">
              <w:rPr>
                <w:bCs/>
                <w:color w:val="000000"/>
                <w:sz w:val="18"/>
                <w:szCs w:val="18"/>
              </w:rPr>
              <w:t xml:space="preserve"> Malaysia (USM), Malaysia in 2018. He is currently a computer science researcher. His main research interests focus on Bio-inspired Computing, Artificial Intelligence, Metaheuristic Modeling and Optimization, Evolutionary Computations, Optimization algorithms, Information Retrieval, Feature Selection, Combinatorial Problems, Data Mining, and Text Mining.</w:t>
            </w:r>
            <w:r>
              <w:rPr>
                <w:bCs/>
                <w:color w:val="000000"/>
                <w:sz w:val="18"/>
                <w:szCs w:val="18"/>
              </w:rPr>
              <w:t xml:space="preserve"> He can be contacted at email: </w:t>
            </w:r>
            <w:r w:rsidRPr="00C87690">
              <w:rPr>
                <w:bCs/>
                <w:color w:val="000000"/>
                <w:sz w:val="18"/>
                <w:szCs w:val="18"/>
              </w:rPr>
              <w:t>lx.89@yahoo.com</w:t>
            </w:r>
            <w:r w:rsidR="00486B58">
              <w:rPr>
                <w:bCs/>
                <w:color w:val="000000"/>
                <w:sz w:val="18"/>
                <w:szCs w:val="18"/>
              </w:rPr>
              <w:t>.</w:t>
            </w:r>
          </w:p>
        </w:tc>
      </w:tr>
      <w:bookmarkEnd w:id="16"/>
    </w:tbl>
    <w:p w14:paraId="37D0DB45" w14:textId="77777777" w:rsidR="00E619D6" w:rsidRPr="003D6B19" w:rsidRDefault="00E619D6" w:rsidP="00486B58">
      <w:pPr>
        <w:jc w:val="both"/>
        <w:rPr>
          <w:iCs/>
          <w:lang w:val="en-ID"/>
        </w:rPr>
      </w:pPr>
    </w:p>
    <w:sectPr w:rsidR="00E619D6" w:rsidRPr="003D6B19" w:rsidSect="002A276C">
      <w:headerReference w:type="even" r:id="rId35"/>
      <w:headerReference w:type="default" r:id="rId36"/>
      <w:footerReference w:type="even" r:id="rId37"/>
      <w:footerReference w:type="default" r:id="rId38"/>
      <w:headerReference w:type="first" r:id="rId39"/>
      <w:footerReference w:type="first" r:id="rId40"/>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4FC2" w14:textId="77777777" w:rsidR="007657E4" w:rsidRDefault="007657E4">
      <w:r>
        <w:separator/>
      </w:r>
    </w:p>
  </w:endnote>
  <w:endnote w:type="continuationSeparator" w:id="0">
    <w:p w14:paraId="6C652706" w14:textId="77777777" w:rsidR="007657E4" w:rsidRDefault="0076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122E7877"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71552" behindDoc="0" locked="0" layoutInCell="1" allowOverlap="1" wp14:anchorId="307E942D" wp14:editId="55D6EF7F">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17744" id="Line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2F6CCF">
      <w:rPr>
        <w:noProof/>
        <w:lang w:val="id-ID" w:eastAsia="id-ID"/>
      </w:rPr>
      <w:t>Comput Sci Inf Technol</w:t>
    </w:r>
    <w:r w:rsidR="00784C44" w:rsidRPr="00E619D6">
      <w:t xml:space="preserve">, </w:t>
    </w:r>
    <w:r w:rsidR="00097958" w:rsidRPr="00E619D6">
      <w:t xml:space="preserve">Vol. </w:t>
    </w:r>
    <w:r w:rsidR="002C581D">
      <w:t>99</w:t>
    </w:r>
    <w:r w:rsidR="00097958" w:rsidRPr="00E619D6">
      <w:t xml:space="preserve">, No. </w:t>
    </w:r>
    <w:r w:rsidR="002C581D">
      <w:t>1</w:t>
    </w:r>
    <w:r w:rsidR="0055343D" w:rsidRPr="00E619D6">
      <w:t xml:space="preserve">, </w:t>
    </w:r>
    <w:r w:rsidR="00A45398" w:rsidRPr="00735BBC">
      <w:t>Month</w:t>
    </w:r>
    <w:r w:rsidR="003A2810" w:rsidRPr="00735BBC">
      <w:t xml:space="preserve"> </w:t>
    </w:r>
    <w:r w:rsidR="003E4DD5" w:rsidRPr="00735BBC">
      <w:t>20</w:t>
    </w:r>
    <w:r w:rsidR="002C581D">
      <w:t>99</w:t>
    </w:r>
    <w:r w:rsidR="00E305A0" w:rsidRPr="00735BBC">
      <w:t>:</w:t>
    </w:r>
    <w:r w:rsidR="00097958" w:rsidRPr="00735BBC">
      <w:t xml:space="preserve"> </w:t>
    </w:r>
    <w:r w:rsidR="002C581D">
      <w:t>1</w:t>
    </w:r>
    <w:r w:rsidR="00BB48F9" w:rsidRPr="00735BBC">
      <w:t>-</w:t>
    </w:r>
    <w:r w:rsidR="002C581D">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59264" behindDoc="0" locked="0" layoutInCell="1" allowOverlap="1" wp14:anchorId="62A3734C" wp14:editId="31AEBC18">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05E4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72A21DE0"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60288" behindDoc="0" locked="0" layoutInCell="1" allowOverlap="1" wp14:anchorId="066E0B6C" wp14:editId="284482C7">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45D72"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2F6CCF" w:rsidRPr="00C027DD">
      <w:rPr>
        <w:i/>
        <w:szCs w:val="18"/>
      </w:rPr>
      <w:t>http://iaesprime.com/index.php/csit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80A4" w14:textId="77777777" w:rsidR="007657E4" w:rsidRDefault="007657E4">
      <w:r>
        <w:separator/>
      </w:r>
    </w:p>
  </w:footnote>
  <w:footnote w:type="continuationSeparator" w:id="0">
    <w:p w14:paraId="20540C60" w14:textId="77777777" w:rsidR="007657E4" w:rsidRDefault="0076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E40D0D">
      <w:rPr>
        <w:rStyle w:val="PageNumber"/>
        <w:noProof/>
      </w:rPr>
      <w:t>2</w:t>
    </w:r>
    <w:r w:rsidRPr="003D5B84">
      <w:rPr>
        <w:rStyle w:val="PageNumber"/>
      </w:rPr>
      <w:fldChar w:fldCharType="end"/>
    </w:r>
  </w:p>
  <w:p w14:paraId="7F150106" w14:textId="5DB949D8"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6192" behindDoc="0" locked="0" layoutInCell="1" allowOverlap="1" wp14:anchorId="36240665" wp14:editId="7F3F65AE">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0ED19"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5B0282" w:rsidRPr="005B0282">
      <w:t>2722-3221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E40D0D">
      <w:rPr>
        <w:rStyle w:val="PageNumber"/>
        <w:noProof/>
      </w:rPr>
      <w:t>3</w:t>
    </w:r>
    <w:r w:rsidRPr="003D5B84">
      <w:rPr>
        <w:rStyle w:val="PageNumber"/>
      </w:rPr>
      <w:fldChar w:fldCharType="end"/>
    </w:r>
  </w:p>
  <w:p w14:paraId="72D04B55" w14:textId="0A844984" w:rsidR="00097958" w:rsidRPr="003D5B84" w:rsidRDefault="002F6CCF" w:rsidP="00222701">
    <w:pPr>
      <w:pStyle w:val="Header"/>
      <w:tabs>
        <w:tab w:val="clear" w:pos="4320"/>
        <w:tab w:val="clear" w:pos="8640"/>
        <w:tab w:val="left" w:pos="0"/>
        <w:tab w:val="center" w:pos="4301"/>
        <w:tab w:val="left" w:pos="7938"/>
      </w:tabs>
    </w:pPr>
    <w:r>
      <w:rPr>
        <w:noProof/>
        <w:lang w:val="id-ID" w:eastAsia="id-ID"/>
      </w:rPr>
      <w:t>Comput Sci Inf Technol</w:t>
    </w:r>
    <w:r w:rsidR="00097958" w:rsidRPr="003D5B84">
      <w:t xml:space="preserve"> </w:t>
    </w:r>
    <w:r w:rsidR="00097958" w:rsidRPr="003D5B84">
      <w:tab/>
      <w:t>ISSN:</w:t>
    </w:r>
    <w:r w:rsidR="004F4003">
      <w:t xml:space="preserve"> </w:t>
    </w:r>
    <w:r w:rsidR="005B0282" w:rsidRPr="005B0282">
      <w:t>2722-3221</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7216" behindDoc="0" locked="0" layoutInCell="1" allowOverlap="1" wp14:anchorId="485510DB" wp14:editId="3E2CC038">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6BC73"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4AE7" w14:textId="77777777" w:rsidR="002F6CCF" w:rsidRPr="003D5B84" w:rsidRDefault="002F6CCF" w:rsidP="002F6CCF">
    <w:pPr>
      <w:pStyle w:val="Header"/>
      <w:tabs>
        <w:tab w:val="clear" w:pos="4320"/>
        <w:tab w:val="clear" w:pos="8640"/>
      </w:tabs>
      <w:ind w:right="45"/>
      <w:rPr>
        <w:b/>
      </w:rPr>
    </w:pPr>
    <w:r w:rsidRPr="00C027DD">
      <w:rPr>
        <w:b/>
      </w:rPr>
      <w:t>Computer Science and Information Technologies</w:t>
    </w:r>
  </w:p>
  <w:p w14:paraId="00DD3AF7" w14:textId="70029F9F" w:rsidR="002F6CCF" w:rsidRPr="000D3712" w:rsidRDefault="002F6CCF" w:rsidP="002F6CCF">
    <w:pPr>
      <w:pStyle w:val="Header"/>
      <w:tabs>
        <w:tab w:val="clear" w:pos="4320"/>
        <w:tab w:val="clear" w:pos="8640"/>
      </w:tabs>
      <w:ind w:right="45"/>
    </w:pPr>
    <w:r w:rsidRPr="000D3712">
      <w:t xml:space="preserve">Vol. </w:t>
    </w:r>
    <w:r w:rsidR="002C581D">
      <w:t>99</w:t>
    </w:r>
    <w:r w:rsidRPr="000D3712">
      <w:t xml:space="preserve">, No. </w:t>
    </w:r>
    <w:r w:rsidR="002C581D">
      <w:t>1</w:t>
    </w:r>
    <w:r w:rsidRPr="000D3712">
      <w:t>, Month 20</w:t>
    </w:r>
    <w:r w:rsidR="002C581D">
      <w:t>99</w:t>
    </w:r>
    <w:r w:rsidRPr="000D3712">
      <w:t xml:space="preserve">, pp. </w:t>
    </w:r>
    <w:r w:rsidR="002C581D">
      <w:t>1</w:t>
    </w:r>
    <w:r w:rsidRPr="000D3712">
      <w:t>~</w:t>
    </w:r>
    <w:r w:rsidR="002C581D">
      <w:t>1x</w:t>
    </w:r>
  </w:p>
  <w:p w14:paraId="2A371CCD" w14:textId="6AE3500C" w:rsidR="00097958" w:rsidRDefault="002F6CCF" w:rsidP="002F6CCF">
    <w:pPr>
      <w:pStyle w:val="Header"/>
      <w:tabs>
        <w:tab w:val="clear" w:pos="4320"/>
        <w:tab w:val="clear" w:pos="8640"/>
        <w:tab w:val="left" w:pos="7938"/>
        <w:tab w:val="right" w:pos="8789"/>
      </w:tabs>
      <w:rPr>
        <w:rStyle w:val="PageNumber"/>
      </w:rPr>
    </w:pPr>
    <w:r w:rsidRPr="003D5B84">
      <w:t xml:space="preserve">ISSN: </w:t>
    </w:r>
    <w:r w:rsidR="00273E1A" w:rsidRPr="00273E1A">
      <w:t>2722-3221</w:t>
    </w:r>
    <w:r>
      <w:t xml:space="preserve">, </w:t>
    </w:r>
    <w:r w:rsidRPr="00847569">
      <w:t xml:space="preserve">DOI: </w:t>
    </w:r>
    <w:r w:rsidRPr="00C027DD">
      <w:t>10.11591/csit</w:t>
    </w:r>
    <w:r w:rsidRPr="00EA3159">
      <w:t>.</w:t>
    </w:r>
    <w:r>
      <w:t>v</w:t>
    </w:r>
    <w:r w:rsidR="002C581D">
      <w:t>99</w:t>
    </w:r>
    <w:r w:rsidRPr="00847569">
      <w:t>i</w:t>
    </w:r>
    <w:r w:rsidR="002C581D">
      <w:t>1</w:t>
    </w:r>
    <w:r w:rsidRPr="00847569">
      <w:t>.</w:t>
    </w:r>
    <w:r>
      <w:t>pp</w:t>
    </w:r>
    <w:r w:rsidR="002C581D">
      <w:t>1</w:t>
    </w:r>
    <w:r>
      <w:t>-</w:t>
    </w:r>
    <w:r w:rsidR="002C581D">
      <w:t>1x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E40D0D">
      <w:rPr>
        <w:rStyle w:val="PageNumber"/>
        <w:noProof/>
      </w:rPr>
      <w:t>1</w:t>
    </w:r>
    <w:r w:rsidR="00C3666D" w:rsidRPr="003D5B84">
      <w:rPr>
        <w:rStyle w:val="PageNumber"/>
      </w:rPr>
      <w:fldChar w:fldCharType="end"/>
    </w:r>
    <w:r w:rsidR="00050148">
      <w:rPr>
        <w:noProof/>
      </w:rPr>
      <mc:AlternateContent>
        <mc:Choice Requires="wps">
          <w:drawing>
            <wp:anchor distT="0" distB="0" distL="114300" distR="114300" simplePos="0" relativeHeight="251662336" behindDoc="0" locked="0" layoutInCell="1" allowOverlap="1" wp14:anchorId="480481AD" wp14:editId="1772C036">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A5D44"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7FD"/>
    <w:rsid w:val="00015F2A"/>
    <w:rsid w:val="00017858"/>
    <w:rsid w:val="00022D47"/>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4B17"/>
    <w:rsid w:val="000C730A"/>
    <w:rsid w:val="000D099B"/>
    <w:rsid w:val="000D3712"/>
    <w:rsid w:val="000D38A5"/>
    <w:rsid w:val="000D50C8"/>
    <w:rsid w:val="000D6591"/>
    <w:rsid w:val="000D67F7"/>
    <w:rsid w:val="000D6BC3"/>
    <w:rsid w:val="000E0AE1"/>
    <w:rsid w:val="000E0C84"/>
    <w:rsid w:val="000E0CE9"/>
    <w:rsid w:val="000E0E3C"/>
    <w:rsid w:val="000E1C9D"/>
    <w:rsid w:val="000E28E0"/>
    <w:rsid w:val="000E46C5"/>
    <w:rsid w:val="000E46CF"/>
    <w:rsid w:val="000E4FD6"/>
    <w:rsid w:val="000E52D6"/>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B2439"/>
    <w:rsid w:val="001B2EF9"/>
    <w:rsid w:val="001B3F54"/>
    <w:rsid w:val="001B4AB3"/>
    <w:rsid w:val="001B5250"/>
    <w:rsid w:val="001B5719"/>
    <w:rsid w:val="001B621C"/>
    <w:rsid w:val="001B64D0"/>
    <w:rsid w:val="001B7915"/>
    <w:rsid w:val="001C0FE6"/>
    <w:rsid w:val="001C19EB"/>
    <w:rsid w:val="001C1DDC"/>
    <w:rsid w:val="001C7AC5"/>
    <w:rsid w:val="001D04CA"/>
    <w:rsid w:val="001D19C3"/>
    <w:rsid w:val="001D218B"/>
    <w:rsid w:val="001E0AB3"/>
    <w:rsid w:val="001E1922"/>
    <w:rsid w:val="001E1A85"/>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4431"/>
    <w:rsid w:val="0020464A"/>
    <w:rsid w:val="00204A25"/>
    <w:rsid w:val="0020608E"/>
    <w:rsid w:val="002073B6"/>
    <w:rsid w:val="002076CA"/>
    <w:rsid w:val="002079DD"/>
    <w:rsid w:val="00211BC5"/>
    <w:rsid w:val="0021231A"/>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96B"/>
    <w:rsid w:val="00271AB9"/>
    <w:rsid w:val="0027245E"/>
    <w:rsid w:val="00273E1A"/>
    <w:rsid w:val="002743A4"/>
    <w:rsid w:val="00274BCC"/>
    <w:rsid w:val="00275406"/>
    <w:rsid w:val="00275FEC"/>
    <w:rsid w:val="002769E7"/>
    <w:rsid w:val="00277772"/>
    <w:rsid w:val="00281882"/>
    <w:rsid w:val="00281D99"/>
    <w:rsid w:val="002821B9"/>
    <w:rsid w:val="002833E0"/>
    <w:rsid w:val="0028450D"/>
    <w:rsid w:val="00291EBF"/>
    <w:rsid w:val="00296D8E"/>
    <w:rsid w:val="002A0772"/>
    <w:rsid w:val="002A276C"/>
    <w:rsid w:val="002B0601"/>
    <w:rsid w:val="002B10C7"/>
    <w:rsid w:val="002B66EF"/>
    <w:rsid w:val="002B6EC9"/>
    <w:rsid w:val="002B7609"/>
    <w:rsid w:val="002C0665"/>
    <w:rsid w:val="002C2C92"/>
    <w:rsid w:val="002C4749"/>
    <w:rsid w:val="002C49CF"/>
    <w:rsid w:val="002C581D"/>
    <w:rsid w:val="002C6317"/>
    <w:rsid w:val="002D07B9"/>
    <w:rsid w:val="002D0C71"/>
    <w:rsid w:val="002D0F04"/>
    <w:rsid w:val="002D31A6"/>
    <w:rsid w:val="002D47EE"/>
    <w:rsid w:val="002D4A56"/>
    <w:rsid w:val="002D797A"/>
    <w:rsid w:val="002E0BC4"/>
    <w:rsid w:val="002E184C"/>
    <w:rsid w:val="002E2CAE"/>
    <w:rsid w:val="002E60FC"/>
    <w:rsid w:val="002E6409"/>
    <w:rsid w:val="002F137A"/>
    <w:rsid w:val="002F267D"/>
    <w:rsid w:val="002F3D30"/>
    <w:rsid w:val="002F41A4"/>
    <w:rsid w:val="002F48E3"/>
    <w:rsid w:val="002F6BBA"/>
    <w:rsid w:val="002F6CCF"/>
    <w:rsid w:val="002F6DFA"/>
    <w:rsid w:val="002F7C5F"/>
    <w:rsid w:val="0030038F"/>
    <w:rsid w:val="00300C3B"/>
    <w:rsid w:val="00302D7F"/>
    <w:rsid w:val="00305125"/>
    <w:rsid w:val="00306442"/>
    <w:rsid w:val="003069FB"/>
    <w:rsid w:val="00312C0C"/>
    <w:rsid w:val="00313AA2"/>
    <w:rsid w:val="0031516D"/>
    <w:rsid w:val="003200C9"/>
    <w:rsid w:val="003209C7"/>
    <w:rsid w:val="0032306D"/>
    <w:rsid w:val="00323160"/>
    <w:rsid w:val="00326170"/>
    <w:rsid w:val="003263E9"/>
    <w:rsid w:val="00326D35"/>
    <w:rsid w:val="0033086A"/>
    <w:rsid w:val="00331183"/>
    <w:rsid w:val="00331B83"/>
    <w:rsid w:val="00332063"/>
    <w:rsid w:val="00332EAD"/>
    <w:rsid w:val="00333AB9"/>
    <w:rsid w:val="00333C06"/>
    <w:rsid w:val="0033459B"/>
    <w:rsid w:val="00335BE8"/>
    <w:rsid w:val="00337C87"/>
    <w:rsid w:val="0034265F"/>
    <w:rsid w:val="003437DD"/>
    <w:rsid w:val="00343A49"/>
    <w:rsid w:val="0034452C"/>
    <w:rsid w:val="00344F71"/>
    <w:rsid w:val="00346441"/>
    <w:rsid w:val="003475EC"/>
    <w:rsid w:val="0035076B"/>
    <w:rsid w:val="00352BEB"/>
    <w:rsid w:val="00353885"/>
    <w:rsid w:val="00354A58"/>
    <w:rsid w:val="003556B5"/>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304D"/>
    <w:rsid w:val="003E4AA5"/>
    <w:rsid w:val="003E4DD5"/>
    <w:rsid w:val="003F0964"/>
    <w:rsid w:val="003F18A1"/>
    <w:rsid w:val="003F1D93"/>
    <w:rsid w:val="003F2EB6"/>
    <w:rsid w:val="003F4897"/>
    <w:rsid w:val="003F6587"/>
    <w:rsid w:val="00402AF5"/>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1F2F"/>
    <w:rsid w:val="00453463"/>
    <w:rsid w:val="00453F49"/>
    <w:rsid w:val="004550E4"/>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6B58"/>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1E3C"/>
    <w:rsid w:val="004B1FFE"/>
    <w:rsid w:val="004B2F8C"/>
    <w:rsid w:val="004B4EDE"/>
    <w:rsid w:val="004B589F"/>
    <w:rsid w:val="004B661B"/>
    <w:rsid w:val="004B76DC"/>
    <w:rsid w:val="004C0B2C"/>
    <w:rsid w:val="004C1E2F"/>
    <w:rsid w:val="004C3BEB"/>
    <w:rsid w:val="004C59ED"/>
    <w:rsid w:val="004C65D5"/>
    <w:rsid w:val="004D1340"/>
    <w:rsid w:val="004D7295"/>
    <w:rsid w:val="004E03B8"/>
    <w:rsid w:val="004E140A"/>
    <w:rsid w:val="004E1535"/>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5ED8"/>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282"/>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227D"/>
    <w:rsid w:val="005F3D1C"/>
    <w:rsid w:val="005F534C"/>
    <w:rsid w:val="005F75F8"/>
    <w:rsid w:val="00603F21"/>
    <w:rsid w:val="006044C7"/>
    <w:rsid w:val="006123B6"/>
    <w:rsid w:val="00613977"/>
    <w:rsid w:val="0061627D"/>
    <w:rsid w:val="00617711"/>
    <w:rsid w:val="006206C7"/>
    <w:rsid w:val="00621AFD"/>
    <w:rsid w:val="00622EC4"/>
    <w:rsid w:val="0062488B"/>
    <w:rsid w:val="006327F1"/>
    <w:rsid w:val="00636167"/>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1C54"/>
    <w:rsid w:val="007027BB"/>
    <w:rsid w:val="007035F0"/>
    <w:rsid w:val="00705140"/>
    <w:rsid w:val="007066C5"/>
    <w:rsid w:val="00710CA7"/>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7E4"/>
    <w:rsid w:val="00765DEF"/>
    <w:rsid w:val="00766E46"/>
    <w:rsid w:val="00770E6E"/>
    <w:rsid w:val="00771A7C"/>
    <w:rsid w:val="0077230A"/>
    <w:rsid w:val="00772725"/>
    <w:rsid w:val="00773EB7"/>
    <w:rsid w:val="007751AA"/>
    <w:rsid w:val="00777AD7"/>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52AA"/>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17787"/>
    <w:rsid w:val="008203A5"/>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84999"/>
    <w:rsid w:val="0088562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5305"/>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FBC"/>
    <w:rsid w:val="00913D3B"/>
    <w:rsid w:val="00913F75"/>
    <w:rsid w:val="009162AB"/>
    <w:rsid w:val="00917885"/>
    <w:rsid w:val="00921D05"/>
    <w:rsid w:val="0092257C"/>
    <w:rsid w:val="00923121"/>
    <w:rsid w:val="00925CC8"/>
    <w:rsid w:val="009314C3"/>
    <w:rsid w:val="009317FD"/>
    <w:rsid w:val="00937F58"/>
    <w:rsid w:val="009406FF"/>
    <w:rsid w:val="00941203"/>
    <w:rsid w:val="009416C1"/>
    <w:rsid w:val="0094264B"/>
    <w:rsid w:val="0094367D"/>
    <w:rsid w:val="0094372D"/>
    <w:rsid w:val="00943FA1"/>
    <w:rsid w:val="00945A5C"/>
    <w:rsid w:val="00946389"/>
    <w:rsid w:val="0094738D"/>
    <w:rsid w:val="00950EF7"/>
    <w:rsid w:val="00954DC1"/>
    <w:rsid w:val="00955309"/>
    <w:rsid w:val="00955462"/>
    <w:rsid w:val="00955D9E"/>
    <w:rsid w:val="009563F4"/>
    <w:rsid w:val="00956EB6"/>
    <w:rsid w:val="00956F83"/>
    <w:rsid w:val="00957C11"/>
    <w:rsid w:val="009617A9"/>
    <w:rsid w:val="009665BE"/>
    <w:rsid w:val="009673AB"/>
    <w:rsid w:val="00970E84"/>
    <w:rsid w:val="00971153"/>
    <w:rsid w:val="00981036"/>
    <w:rsid w:val="00981E5F"/>
    <w:rsid w:val="00981F5C"/>
    <w:rsid w:val="00983846"/>
    <w:rsid w:val="00990CC8"/>
    <w:rsid w:val="0099227E"/>
    <w:rsid w:val="009949C5"/>
    <w:rsid w:val="00997C10"/>
    <w:rsid w:val="009A19B2"/>
    <w:rsid w:val="009B3EC0"/>
    <w:rsid w:val="009B4878"/>
    <w:rsid w:val="009B5FE8"/>
    <w:rsid w:val="009B62B1"/>
    <w:rsid w:val="009B76C2"/>
    <w:rsid w:val="009C080D"/>
    <w:rsid w:val="009C142A"/>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35A2"/>
    <w:rsid w:val="00A16250"/>
    <w:rsid w:val="00A17296"/>
    <w:rsid w:val="00A17D28"/>
    <w:rsid w:val="00A21621"/>
    <w:rsid w:val="00A22457"/>
    <w:rsid w:val="00A22900"/>
    <w:rsid w:val="00A26D18"/>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7AF8"/>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43A3"/>
    <w:rsid w:val="00AE5045"/>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5E6"/>
    <w:rsid w:val="00B357AE"/>
    <w:rsid w:val="00B368F4"/>
    <w:rsid w:val="00B37E57"/>
    <w:rsid w:val="00B42FA5"/>
    <w:rsid w:val="00B514D3"/>
    <w:rsid w:val="00B51BC7"/>
    <w:rsid w:val="00B52134"/>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44B"/>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4634"/>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9178F"/>
    <w:rsid w:val="00C93C71"/>
    <w:rsid w:val="00C93F76"/>
    <w:rsid w:val="00C9655A"/>
    <w:rsid w:val="00C96FCA"/>
    <w:rsid w:val="00C9754D"/>
    <w:rsid w:val="00C975DF"/>
    <w:rsid w:val="00CA514B"/>
    <w:rsid w:val="00CA5D84"/>
    <w:rsid w:val="00CB6F17"/>
    <w:rsid w:val="00CC1960"/>
    <w:rsid w:val="00CC3A00"/>
    <w:rsid w:val="00CD4F70"/>
    <w:rsid w:val="00CE1CF3"/>
    <w:rsid w:val="00CE4BC0"/>
    <w:rsid w:val="00CE70F3"/>
    <w:rsid w:val="00CE7659"/>
    <w:rsid w:val="00CF0E18"/>
    <w:rsid w:val="00CF29A4"/>
    <w:rsid w:val="00CF2F2E"/>
    <w:rsid w:val="00CF4D01"/>
    <w:rsid w:val="00CF624D"/>
    <w:rsid w:val="00CF699F"/>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46AA3"/>
    <w:rsid w:val="00D471E0"/>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7796F"/>
    <w:rsid w:val="00D879AF"/>
    <w:rsid w:val="00D9045B"/>
    <w:rsid w:val="00D90E7E"/>
    <w:rsid w:val="00D90EA9"/>
    <w:rsid w:val="00D93083"/>
    <w:rsid w:val="00D941C3"/>
    <w:rsid w:val="00D94A99"/>
    <w:rsid w:val="00D95324"/>
    <w:rsid w:val="00D95482"/>
    <w:rsid w:val="00DA0390"/>
    <w:rsid w:val="00DA1532"/>
    <w:rsid w:val="00DA1940"/>
    <w:rsid w:val="00DA3BBA"/>
    <w:rsid w:val="00DA3C3C"/>
    <w:rsid w:val="00DA7399"/>
    <w:rsid w:val="00DB05EC"/>
    <w:rsid w:val="00DB166E"/>
    <w:rsid w:val="00DB3BA9"/>
    <w:rsid w:val="00DB3D8C"/>
    <w:rsid w:val="00DB3E4C"/>
    <w:rsid w:val="00DB43B8"/>
    <w:rsid w:val="00DB7BD1"/>
    <w:rsid w:val="00DB7C8A"/>
    <w:rsid w:val="00DC2DC5"/>
    <w:rsid w:val="00DC341B"/>
    <w:rsid w:val="00DD0E8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DF58C3"/>
    <w:rsid w:val="00E0168F"/>
    <w:rsid w:val="00E12071"/>
    <w:rsid w:val="00E12660"/>
    <w:rsid w:val="00E12838"/>
    <w:rsid w:val="00E15BBF"/>
    <w:rsid w:val="00E15ECD"/>
    <w:rsid w:val="00E230D8"/>
    <w:rsid w:val="00E239E2"/>
    <w:rsid w:val="00E23F00"/>
    <w:rsid w:val="00E2599A"/>
    <w:rsid w:val="00E26A0F"/>
    <w:rsid w:val="00E305A0"/>
    <w:rsid w:val="00E318D4"/>
    <w:rsid w:val="00E339EE"/>
    <w:rsid w:val="00E3557A"/>
    <w:rsid w:val="00E4014C"/>
    <w:rsid w:val="00E401FC"/>
    <w:rsid w:val="00E40D0D"/>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040F"/>
    <w:rsid w:val="00E81714"/>
    <w:rsid w:val="00E91546"/>
    <w:rsid w:val="00E91678"/>
    <w:rsid w:val="00E9206E"/>
    <w:rsid w:val="00E93438"/>
    <w:rsid w:val="00E93B99"/>
    <w:rsid w:val="00E93F64"/>
    <w:rsid w:val="00E94443"/>
    <w:rsid w:val="00E96092"/>
    <w:rsid w:val="00E96737"/>
    <w:rsid w:val="00E96B5C"/>
    <w:rsid w:val="00EA0668"/>
    <w:rsid w:val="00EA127F"/>
    <w:rsid w:val="00EA1F53"/>
    <w:rsid w:val="00EA2C41"/>
    <w:rsid w:val="00EA4376"/>
    <w:rsid w:val="00EA70DC"/>
    <w:rsid w:val="00EB01FF"/>
    <w:rsid w:val="00EB06C6"/>
    <w:rsid w:val="00EB1816"/>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2A1E"/>
    <w:rsid w:val="00EF754D"/>
    <w:rsid w:val="00F027E9"/>
    <w:rsid w:val="00F0775E"/>
    <w:rsid w:val="00F13F46"/>
    <w:rsid w:val="00F15BF4"/>
    <w:rsid w:val="00F15F69"/>
    <w:rsid w:val="00F1612D"/>
    <w:rsid w:val="00F173DD"/>
    <w:rsid w:val="00F21119"/>
    <w:rsid w:val="00F25164"/>
    <w:rsid w:val="00F277D3"/>
    <w:rsid w:val="00F30997"/>
    <w:rsid w:val="00F32896"/>
    <w:rsid w:val="00F33C08"/>
    <w:rsid w:val="00F35ADB"/>
    <w:rsid w:val="00F41AE7"/>
    <w:rsid w:val="00F41F44"/>
    <w:rsid w:val="00F42D17"/>
    <w:rsid w:val="00F457A0"/>
    <w:rsid w:val="00F46492"/>
    <w:rsid w:val="00F477B5"/>
    <w:rsid w:val="00F478F8"/>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5C43"/>
    <w:rsid w:val="00FD1598"/>
    <w:rsid w:val="00FD4C72"/>
    <w:rsid w:val="00FD576E"/>
    <w:rsid w:val="00FD596B"/>
    <w:rsid w:val="00FE58CC"/>
    <w:rsid w:val="00FE75A9"/>
    <w:rsid w:val="00FF058D"/>
    <w:rsid w:val="00FF0E73"/>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0849">
      <w:bodyDiv w:val="1"/>
      <w:marLeft w:val="0"/>
      <w:marRight w:val="0"/>
      <w:marTop w:val="0"/>
      <w:marBottom w:val="0"/>
      <w:divBdr>
        <w:top w:val="none" w:sz="0" w:space="0" w:color="auto"/>
        <w:left w:val="none" w:sz="0" w:space="0" w:color="auto"/>
        <w:bottom w:val="none" w:sz="0" w:space="0" w:color="auto"/>
        <w:right w:val="none" w:sz="0" w:space="0" w:color="auto"/>
      </w:divBdr>
      <w:divsChild>
        <w:div w:id="1798137890">
          <w:marLeft w:val="0"/>
          <w:marRight w:val="0"/>
          <w:marTop w:val="0"/>
          <w:marBottom w:val="0"/>
          <w:divBdr>
            <w:top w:val="none" w:sz="0" w:space="0" w:color="auto"/>
            <w:left w:val="none" w:sz="0" w:space="0" w:color="auto"/>
            <w:bottom w:val="none" w:sz="0" w:space="0" w:color="auto"/>
            <w:right w:val="none" w:sz="0" w:space="0" w:color="auto"/>
          </w:divBdr>
        </w:div>
      </w:divsChild>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924753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scholar.google.com/citations?user=XKJhK78AAAAJ&amp;hl=en" TargetMode="External"/><Relationship Id="rId26" Type="http://schemas.openxmlformats.org/officeDocument/2006/relationships/hyperlink" Target="https://orcid.org/0000-0003-2731-4627" TargetMode="External"/><Relationship Id="rId39" Type="http://schemas.openxmlformats.org/officeDocument/2006/relationships/header" Target="header3.xml"/><Relationship Id="rId21" Type="http://schemas.openxmlformats.org/officeDocument/2006/relationships/image" Target="media/image8.png"/><Relationship Id="rId34" Type="http://schemas.openxmlformats.org/officeDocument/2006/relationships/hyperlink" Target="https://publons.com/researcher/1459592/laith-abualiga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rcid.org/0000-0003-3366-3647" TargetMode="External"/><Relationship Id="rId20" Type="http://schemas.openxmlformats.org/officeDocument/2006/relationships/hyperlink" Target="https://www.scopus.com/authid/detail.uri?authorId=57191962990" TargetMode="External"/><Relationship Id="rId29" Type="http://schemas.openxmlformats.org/officeDocument/2006/relationships/hyperlink" Target="https://publons.com/researcher/1479924/dr-tanweer-ala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yperlink" Target="https://scholar.google.com/citations?user=39g8fyoAAAAJ&amp;hl=id&amp;oi=sra"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publons.com/researcher/1458946/zahra-pezeshki/" TargetMode="External"/><Relationship Id="rId28" Type="http://schemas.openxmlformats.org/officeDocument/2006/relationships/hyperlink" Target="https://www.scopus.com/authid/detail.uri?authorId=57189067051"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s://orcid.org/0000-0002-2203-4549"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image" Target="media/image9.svg"/><Relationship Id="rId27" Type="http://schemas.openxmlformats.org/officeDocument/2006/relationships/hyperlink" Target="https://scholar.google.com/citations?user=MUQy5QUAAAAJ&amp;hl=id&amp;oi=ao" TargetMode="External"/><Relationship Id="rId30" Type="http://schemas.openxmlformats.org/officeDocument/2006/relationships/image" Target="media/image12.png"/><Relationship Id="rId35" Type="http://schemas.openxmlformats.org/officeDocument/2006/relationships/header" Target="header1.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s://www.scopus.com/authid/detail.uri?authorId=57190984712"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03CD-6FCE-44DB-8256-FA0086DD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5</Pages>
  <Words>8818</Words>
  <Characters>50267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Computer Science and Information Technologies</vt:lpstr>
    </vt:vector>
  </TitlesOfParts>
  <Company>IAES | Institute of Advanced Engineering and Science</Company>
  <LinksUpToDate>false</LinksUpToDate>
  <CharactersWithSpaces>58968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and Information Technologies</dc:title>
  <dc:creator>CSIT</dc:creator>
  <cp:keywords>communication; computer science/informatics; electronics; information technologies;</cp:keywords>
  <dc:description>CSIT Template and Guide of Authors</dc:description>
  <cp:lastModifiedBy>IAES CORE 1</cp:lastModifiedBy>
  <cp:revision>37</cp:revision>
  <cp:lastPrinted>2021-08-05T08:35:00Z</cp:lastPrinted>
  <dcterms:created xsi:type="dcterms:W3CDTF">2021-08-09T04:42:00Z</dcterms:created>
  <dcterms:modified xsi:type="dcterms:W3CDTF">2022-01-10T07:19:00Z</dcterms:modified>
  <cp:category/>
</cp:coreProperties>
</file>